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739" w:rsidRPr="008813BA" w:rsidRDefault="00E90D13" w:rsidP="00112739">
      <w:pPr>
        <w:pStyle w:val="a4"/>
        <w:rPr>
          <w:b/>
        </w:rPr>
      </w:pPr>
      <w:r>
        <w:rPr>
          <w:b/>
        </w:rPr>
        <w:t>1.</w:t>
      </w:r>
      <w:r w:rsidR="004E7285">
        <w:rPr>
          <w:b/>
        </w:rPr>
        <w:t xml:space="preserve">Помощник прокурора </w:t>
      </w:r>
      <w:proofErr w:type="spellStart"/>
      <w:r w:rsidR="004E7285">
        <w:rPr>
          <w:b/>
        </w:rPr>
        <w:t>Тимского</w:t>
      </w:r>
      <w:proofErr w:type="spellEnd"/>
      <w:r w:rsidR="004E7285">
        <w:rPr>
          <w:b/>
        </w:rPr>
        <w:t xml:space="preserve"> района Светлана Васильева</w:t>
      </w:r>
      <w:r w:rsidR="00F528C1">
        <w:rPr>
          <w:b/>
        </w:rPr>
        <w:t>.</w:t>
      </w:r>
    </w:p>
    <w:p w:rsidR="00F50B91" w:rsidRPr="00C83168" w:rsidRDefault="00F50B91" w:rsidP="00B244BA">
      <w:pPr>
        <w:rPr>
          <w:b/>
        </w:rPr>
      </w:pPr>
      <w:r w:rsidRPr="00F50B91">
        <w:rPr>
          <w:b/>
        </w:rPr>
        <w:t xml:space="preserve">При мобилизации </w:t>
      </w:r>
      <w:r w:rsidRPr="00C83168">
        <w:rPr>
          <w:b/>
        </w:rPr>
        <w:t xml:space="preserve">индивидуальные предприниматели </w:t>
      </w:r>
      <w:r w:rsidRPr="00F50B91">
        <w:rPr>
          <w:b/>
        </w:rPr>
        <w:t>могут сохранить свой статус</w:t>
      </w:r>
      <w:r w:rsidRPr="00C83168">
        <w:rPr>
          <w:b/>
        </w:rPr>
        <w:t>.</w:t>
      </w:r>
      <w:r w:rsidRPr="00F50B91">
        <w:rPr>
          <w:b/>
        </w:rPr>
        <w:t xml:space="preserve"> </w:t>
      </w:r>
    </w:p>
    <w:p w:rsidR="00CF02AC" w:rsidRPr="00CF02AC" w:rsidRDefault="00CF02AC" w:rsidP="00B244BA">
      <w:pPr>
        <w:ind w:firstLine="567"/>
        <w:jc w:val="both"/>
      </w:pPr>
      <w:r w:rsidRPr="00CF02AC">
        <w:t xml:space="preserve">Федеральный закон от 20.10.2022 </w:t>
      </w:r>
      <w:r w:rsidR="00E67044" w:rsidRPr="00B244BA">
        <w:t>№</w:t>
      </w:r>
      <w:r w:rsidRPr="00CF02AC">
        <w:t xml:space="preserve"> 404-ФЗ внес поправки в </w:t>
      </w:r>
      <w:r w:rsidR="00B244BA" w:rsidRPr="00B244BA">
        <w:rPr>
          <w:bCs/>
        </w:rPr>
        <w:t>Федеральный закон от 26.02.1997 № 31-ФЗ «О мобилизационной подготовке и мобилизации в Российской Федерации»</w:t>
      </w:r>
      <w:r w:rsidRPr="00CF02AC">
        <w:t xml:space="preserve">, по которым ИП и учредители организаций могут передать бизнес доверенному лицу. </w:t>
      </w:r>
    </w:p>
    <w:p w:rsidR="00E67044" w:rsidRPr="00E67044" w:rsidRDefault="00B244BA" w:rsidP="00E67044">
      <w:pPr>
        <w:ind w:firstLine="540"/>
        <w:jc w:val="both"/>
      </w:pPr>
      <w:r>
        <w:t>Данное право установлено с</w:t>
      </w:r>
      <w:r w:rsidR="00E67044" w:rsidRPr="00E67044">
        <w:t xml:space="preserve">татьей </w:t>
      </w:r>
      <w:r w:rsidR="00E67044" w:rsidRPr="00E67044">
        <w:rPr>
          <w:bCs/>
        </w:rPr>
        <w:t xml:space="preserve">21.1. Федерального закона от 26.02.1997 № 31-ФЗ, </w:t>
      </w:r>
      <w:r>
        <w:rPr>
          <w:bCs/>
        </w:rPr>
        <w:t>где указано, что</w:t>
      </w:r>
      <w:r w:rsidR="00E67044" w:rsidRPr="00E67044">
        <w:rPr>
          <w:bCs/>
        </w:rPr>
        <w:t xml:space="preserve"> г</w:t>
      </w:r>
      <w:r w:rsidR="00E67044" w:rsidRPr="00E67044">
        <w:t>ражданам, являющимся индивидуальными предпринимателями, учредителями (участниками) организаций, а также осуществляющим полномочия единоличного исполнительного органа, призываемым на военную службу по мобилизации, призывной комиссией по мобилизации граждан предоставляется пять рабочих дней для решения организационных вопросов, связанных с дальнейшим осуществлением предпринимательской деятельности, в том числе через доверенных лиц. Правительство Российской Федерации вправе установить особенности, касающиеся решения указанных вопросов.</w:t>
      </w:r>
    </w:p>
    <w:p w:rsidR="00E67044" w:rsidRPr="00E67044" w:rsidRDefault="00E67044" w:rsidP="00E67044">
      <w:pPr>
        <w:ind w:firstLine="540"/>
        <w:jc w:val="both"/>
      </w:pPr>
      <w:r w:rsidRPr="00E67044">
        <w:t xml:space="preserve">На граждан, являющихся индивидуальными предпринимателями, учредителями (участниками) организаций, а также осуществляющих полномочия единоличного исполнительного органа, призванных на военную службу по мобилизации, не распространяются ограничения и запреты, установленные Федеральным законом от 27 мая 1998 года N 76-ФЗ "О статусе военнослужащих", касающиеся занятия предпринимательской деятельностью. </w:t>
      </w:r>
    </w:p>
    <w:p w:rsidR="00E67044" w:rsidRPr="00E67044" w:rsidRDefault="00E67044" w:rsidP="00E67044">
      <w:pPr>
        <w:ind w:firstLine="540"/>
        <w:jc w:val="both"/>
      </w:pPr>
      <w:r w:rsidRPr="00E67044">
        <w:t xml:space="preserve">Граждане, являющиеся индивидуальными предпринимателями, учредителями (участниками) организаций, а также осуществляющие полномочия единоличного исполнительного органа, призванные на военную службу по мобилизации, могут принять решение об осуществлении предпринимательской деятельности через доверенных лиц в порядке, определенном законодательством Российской Федерации. </w:t>
      </w:r>
    </w:p>
    <w:p w:rsidR="00E67044" w:rsidRPr="00E67044" w:rsidRDefault="00E67044" w:rsidP="00E67044">
      <w:pPr>
        <w:ind w:firstLine="540"/>
        <w:jc w:val="both"/>
      </w:pPr>
      <w:r>
        <w:t xml:space="preserve"> </w:t>
      </w:r>
    </w:p>
    <w:p w:rsidR="00B978DE" w:rsidRPr="00B244BA" w:rsidRDefault="00B978DE" w:rsidP="00B244BA">
      <w:pPr>
        <w:jc w:val="both"/>
      </w:pPr>
    </w:p>
    <w:p w:rsidR="00112739" w:rsidRPr="008813BA" w:rsidRDefault="00E90D13" w:rsidP="00112739">
      <w:pPr>
        <w:pStyle w:val="a4"/>
        <w:rPr>
          <w:b/>
        </w:rPr>
      </w:pPr>
      <w:r>
        <w:rPr>
          <w:b/>
        </w:rPr>
        <w:t>2.</w:t>
      </w:r>
      <w:r w:rsidR="00F528C1">
        <w:rPr>
          <w:b/>
        </w:rPr>
        <w:t>З</w:t>
      </w:r>
      <w:r w:rsidR="00112739" w:rsidRPr="008813BA">
        <w:rPr>
          <w:b/>
        </w:rPr>
        <w:t xml:space="preserve">аместитель прокурора </w:t>
      </w:r>
      <w:proofErr w:type="spellStart"/>
      <w:r w:rsidR="00F528C1">
        <w:rPr>
          <w:b/>
        </w:rPr>
        <w:t>Тимского</w:t>
      </w:r>
      <w:proofErr w:type="spellEnd"/>
      <w:r w:rsidR="00F528C1">
        <w:rPr>
          <w:b/>
        </w:rPr>
        <w:t xml:space="preserve"> района Александр Гнездилов.</w:t>
      </w:r>
    </w:p>
    <w:p w:rsidR="00B70775" w:rsidRDefault="00B70775" w:rsidP="00B70775">
      <w:pPr>
        <w:pStyle w:val="a4"/>
        <w:jc w:val="both"/>
        <w:rPr>
          <w:b/>
          <w:color w:val="000000"/>
        </w:rPr>
      </w:pPr>
      <w:r>
        <w:rPr>
          <w:b/>
          <w:color w:val="000000"/>
        </w:rPr>
        <w:t>Мне сотрудники отдела полиции не возвращают изъятый мобильный телефон. Что делать?</w:t>
      </w:r>
    </w:p>
    <w:p w:rsidR="00B70775" w:rsidRPr="009D5BC5" w:rsidRDefault="00B70775" w:rsidP="00B70775">
      <w:pPr>
        <w:autoSpaceDE w:val="0"/>
        <w:autoSpaceDN w:val="0"/>
        <w:adjustRightInd w:val="0"/>
        <w:ind w:firstLine="567"/>
        <w:jc w:val="both"/>
        <w:rPr>
          <w:rFonts w:eastAsia="Calibri"/>
          <w:lang w:eastAsia="en-US"/>
        </w:rPr>
      </w:pPr>
      <w:r w:rsidRPr="009B2B12">
        <w:rPr>
          <w:color w:val="000000"/>
        </w:rPr>
        <w:t xml:space="preserve">Любое изъятие </w:t>
      </w:r>
      <w:r w:rsidRPr="009D5BC5">
        <w:rPr>
          <w:rFonts w:eastAsia="Calibri"/>
          <w:lang w:eastAsia="en-US"/>
        </w:rPr>
        <w:t xml:space="preserve">предметов, документов и ценностей, которые могут иметь значение для уголовного дела, в силу части 15 статьи 182 </w:t>
      </w:r>
      <w:r w:rsidRPr="00DD6059">
        <w:rPr>
          <w:color w:val="000000"/>
        </w:rPr>
        <w:t>Уголовно-процессуального кодекса Российской Федерации</w:t>
      </w:r>
      <w:r>
        <w:rPr>
          <w:color w:val="000000"/>
        </w:rPr>
        <w:t xml:space="preserve"> (далее УПК РФ), оформляется протоколом, </w:t>
      </w:r>
      <w:r w:rsidRPr="009D5BC5">
        <w:rPr>
          <w:rFonts w:eastAsia="Calibri"/>
          <w:lang w:eastAsia="en-US"/>
        </w:rPr>
        <w:t>копия которого вручается лицу, в помещении которого был произведен обыск, либо совершеннолетнему члену его семьи. Если обыск производился в помещении организации, то копия протокола вручается под расписку представителю администрации соответствующей организации. В последующем изъятое имущество, как правило, признается вещественными доказательствами по уголовному делу.</w:t>
      </w:r>
    </w:p>
    <w:p w:rsidR="00B70775" w:rsidRPr="009D5BC5" w:rsidRDefault="00B70775" w:rsidP="00B70775">
      <w:pPr>
        <w:autoSpaceDE w:val="0"/>
        <w:autoSpaceDN w:val="0"/>
        <w:adjustRightInd w:val="0"/>
        <w:ind w:firstLine="567"/>
        <w:jc w:val="both"/>
        <w:rPr>
          <w:rFonts w:eastAsia="Calibri"/>
          <w:bCs/>
          <w:lang w:eastAsia="en-US"/>
        </w:rPr>
      </w:pPr>
      <w:r w:rsidRPr="00DD6059">
        <w:rPr>
          <w:color w:val="000000"/>
        </w:rPr>
        <w:t>В соответствии с частью 4 статьи 81 Уголовно-процессуального кодекса Российской Федерации</w:t>
      </w:r>
      <w:r>
        <w:rPr>
          <w:color w:val="000000"/>
        </w:rPr>
        <w:t>,</w:t>
      </w:r>
      <w:r w:rsidRPr="00DD6059">
        <w:rPr>
          <w:color w:val="000000"/>
        </w:rPr>
        <w:t xml:space="preserve"> </w:t>
      </w:r>
      <w:r w:rsidRPr="009D5BC5">
        <w:rPr>
          <w:rFonts w:eastAsia="Calibri"/>
          <w:bCs/>
          <w:lang w:eastAsia="en-US"/>
        </w:rPr>
        <w:t xml:space="preserve">изъятые в ходе досудебного производства, но не признанные вещественными доказательствами предметы, включая электронные носители информации, и документы подлежат возврату лицам, у которых они были изъяты, с учетом требований </w:t>
      </w:r>
      <w:hyperlink r:id="rId5" w:history="1">
        <w:r w:rsidRPr="009D5BC5">
          <w:rPr>
            <w:rFonts w:eastAsia="Calibri"/>
            <w:bCs/>
            <w:color w:val="0000FF"/>
            <w:lang w:eastAsia="en-US"/>
          </w:rPr>
          <w:t>статьи 6.1</w:t>
        </w:r>
      </w:hyperlink>
      <w:r w:rsidRPr="009D5BC5">
        <w:rPr>
          <w:rFonts w:eastAsia="Calibri"/>
          <w:bCs/>
          <w:lang w:eastAsia="en-US"/>
        </w:rPr>
        <w:t xml:space="preserve"> настоящего Кодекса.</w:t>
      </w:r>
    </w:p>
    <w:p w:rsidR="00B70775" w:rsidRDefault="00B70775" w:rsidP="00B70775">
      <w:pPr>
        <w:pStyle w:val="a4"/>
        <w:ind w:firstLine="567"/>
        <w:jc w:val="both"/>
        <w:rPr>
          <w:b/>
          <w:color w:val="000000"/>
        </w:rPr>
      </w:pPr>
      <w:r>
        <w:rPr>
          <w:color w:val="000000"/>
        </w:rPr>
        <w:t xml:space="preserve">Изъятое имущество вплоть до направления дела в суд находится у следователя, </w:t>
      </w:r>
      <w:proofErr w:type="gramStart"/>
      <w:r>
        <w:rPr>
          <w:color w:val="000000"/>
        </w:rPr>
        <w:t>При</w:t>
      </w:r>
      <w:proofErr w:type="gramEnd"/>
      <w:r>
        <w:rPr>
          <w:color w:val="000000"/>
        </w:rPr>
        <w:t xml:space="preserve"> рассмотрении уголовного дела в суде, суд определяет судьбу вещественных доказательств.</w:t>
      </w:r>
    </w:p>
    <w:p w:rsidR="00B70775" w:rsidRPr="009D5BC5" w:rsidRDefault="00B70775" w:rsidP="00B70775">
      <w:pPr>
        <w:autoSpaceDE w:val="0"/>
        <w:autoSpaceDN w:val="0"/>
        <w:adjustRightInd w:val="0"/>
        <w:jc w:val="both"/>
        <w:rPr>
          <w:rFonts w:eastAsia="Calibri"/>
          <w:lang w:eastAsia="en-US"/>
        </w:rPr>
      </w:pPr>
      <w:r>
        <w:rPr>
          <w:color w:val="000000"/>
        </w:rPr>
        <w:t xml:space="preserve">Если по каким-либо причинам сотрудники полиции отказываются возвращать </w:t>
      </w:r>
      <w:proofErr w:type="gramStart"/>
      <w:r>
        <w:rPr>
          <w:color w:val="000000"/>
        </w:rPr>
        <w:t>имущество</w:t>
      </w:r>
      <w:proofErr w:type="gramEnd"/>
      <w:r>
        <w:rPr>
          <w:color w:val="000000"/>
        </w:rPr>
        <w:t xml:space="preserve"> то их действия можно обжаловать </w:t>
      </w:r>
      <w:r w:rsidRPr="009D5BC5">
        <w:rPr>
          <w:rFonts w:eastAsia="Calibri"/>
          <w:lang w:eastAsia="en-US"/>
        </w:rPr>
        <w:t>начальнику органа дознания, руководителю следственного органа, прокурору и в судебном порядке.</w:t>
      </w:r>
    </w:p>
    <w:p w:rsidR="00487FB4" w:rsidRDefault="00487FB4" w:rsidP="00112739">
      <w:pPr>
        <w:pStyle w:val="a4"/>
        <w:rPr>
          <w:b/>
        </w:rPr>
      </w:pPr>
    </w:p>
    <w:p w:rsidR="00A74798" w:rsidRPr="008813BA" w:rsidRDefault="00A74798" w:rsidP="00112739">
      <w:pPr>
        <w:pStyle w:val="a4"/>
        <w:rPr>
          <w:b/>
        </w:rPr>
      </w:pPr>
    </w:p>
    <w:p w:rsidR="00112739" w:rsidRPr="008813BA" w:rsidRDefault="00E90D13" w:rsidP="00112739">
      <w:pPr>
        <w:pStyle w:val="a4"/>
        <w:rPr>
          <w:b/>
        </w:rPr>
      </w:pPr>
      <w:r>
        <w:rPr>
          <w:b/>
        </w:rPr>
        <w:t>3.</w:t>
      </w:r>
      <w:proofErr w:type="gramStart"/>
      <w:r w:rsidR="00F528C1">
        <w:rPr>
          <w:b/>
        </w:rPr>
        <w:t xml:space="preserve">Помощник </w:t>
      </w:r>
      <w:r w:rsidR="00112739" w:rsidRPr="008813BA">
        <w:rPr>
          <w:b/>
        </w:rPr>
        <w:t xml:space="preserve"> прокурора</w:t>
      </w:r>
      <w:proofErr w:type="gramEnd"/>
      <w:r w:rsidR="00112739" w:rsidRPr="008813BA">
        <w:rPr>
          <w:b/>
        </w:rPr>
        <w:t xml:space="preserve"> </w:t>
      </w:r>
      <w:proofErr w:type="spellStart"/>
      <w:r w:rsidR="00F528C1">
        <w:rPr>
          <w:b/>
        </w:rPr>
        <w:t>Тимского</w:t>
      </w:r>
      <w:proofErr w:type="spellEnd"/>
      <w:r w:rsidR="00F528C1">
        <w:rPr>
          <w:b/>
        </w:rPr>
        <w:t xml:space="preserve"> района Светлана Васильева.</w:t>
      </w:r>
    </w:p>
    <w:p w:rsidR="00F15A1A" w:rsidRDefault="005B4646" w:rsidP="00320666">
      <w:pPr>
        <w:pStyle w:val="a4"/>
        <w:jc w:val="both"/>
        <w:rPr>
          <w:b/>
        </w:rPr>
      </w:pPr>
      <w:r>
        <w:rPr>
          <w:b/>
        </w:rPr>
        <w:t xml:space="preserve">Нужно ли </w:t>
      </w:r>
      <w:r w:rsidR="00320666">
        <w:rPr>
          <w:b/>
        </w:rPr>
        <w:t>лицу, регистрируемому в качестве ИП, в целях осуществления деятельности легкового такси</w:t>
      </w:r>
      <w:r>
        <w:rPr>
          <w:b/>
        </w:rPr>
        <w:t xml:space="preserve"> предоставлять справку о судимости при устройстве на работу?</w:t>
      </w:r>
    </w:p>
    <w:p w:rsidR="00F3214A" w:rsidRPr="00F3214A" w:rsidRDefault="007B7873" w:rsidP="00353CDB">
      <w:pPr>
        <w:ind w:firstLine="540"/>
        <w:jc w:val="both"/>
      </w:pPr>
      <w:r>
        <w:t xml:space="preserve">Да необходимо с 1 марта 2023 года, что установлено </w:t>
      </w:r>
      <w:r w:rsidR="002F4E5E" w:rsidRPr="002F4E5E">
        <w:t xml:space="preserve">Постановлением Правительства РФ от 23.01.2023 № 69 «Об утверждении перечня видов предпринимательской деятельности в сфере перевозки пассажиров и багажа легковыми такси, автобусами, трамваями, троллейбусами и подвижным составом внеуличного транспорта, при осуществлении которых физическим лицом, регистрируемым в качестве индивидуального предпринимателя, представляется справка в регистрирующий орган о наличии (отсутствии) судимости и (или) факта уголовного преследования либо о прекращении уголовного преследования по реабилитирующим </w:t>
      </w:r>
      <w:r w:rsidR="002F4E5E" w:rsidRPr="002F4E5E">
        <w:lastRenderedPageBreak/>
        <w:t>основаниям»</w:t>
      </w:r>
      <w:r w:rsidR="00353CDB">
        <w:t xml:space="preserve">. В данном перечне установлены виды перевозок, для совершения которых </w:t>
      </w:r>
      <w:r w:rsidR="00353CDB" w:rsidRPr="002F4E5E">
        <w:t>индивидуально</w:t>
      </w:r>
      <w:r w:rsidR="00353CDB">
        <w:t>му</w:t>
      </w:r>
      <w:r w:rsidR="00353CDB" w:rsidRPr="002F4E5E">
        <w:t xml:space="preserve"> предпринимател</w:t>
      </w:r>
      <w:r w:rsidR="00353CDB">
        <w:t xml:space="preserve">ю необходимо предоставлять </w:t>
      </w:r>
      <w:r w:rsidR="00353CDB" w:rsidRPr="002F4E5E">
        <w:t>справк</w:t>
      </w:r>
      <w:r w:rsidR="00353CDB">
        <w:t>у</w:t>
      </w:r>
      <w:r w:rsidR="00353CDB" w:rsidRPr="002F4E5E">
        <w:t xml:space="preserve"> в регистрирующий орган о наличии (отсутствии) судимости и (или) факта уголовного преследования либо о прекращении уголовного преследования по реабилитирующим основаниям</w:t>
      </w:r>
      <w:r w:rsidR="00460C53">
        <w:t>,</w:t>
      </w:r>
      <w:r w:rsidR="00460C53" w:rsidRPr="00460C53">
        <w:t xml:space="preserve"> </w:t>
      </w:r>
      <w:r w:rsidR="00460C53">
        <w:t>в том числе и работникам такси</w:t>
      </w:r>
      <w:r w:rsidR="00353CDB">
        <w:t>.</w:t>
      </w:r>
    </w:p>
    <w:p w:rsidR="005B4646" w:rsidRPr="002F4E5E" w:rsidRDefault="005B4646" w:rsidP="00353CDB">
      <w:pPr>
        <w:pStyle w:val="a4"/>
        <w:jc w:val="both"/>
      </w:pPr>
    </w:p>
    <w:p w:rsidR="00BE21B1" w:rsidRPr="008813BA" w:rsidRDefault="00BE21B1" w:rsidP="00E762F6">
      <w:pPr>
        <w:pStyle w:val="a4"/>
        <w:rPr>
          <w:b/>
        </w:rPr>
      </w:pPr>
    </w:p>
    <w:p w:rsidR="00E762F6" w:rsidRPr="008813BA" w:rsidRDefault="00E90D13" w:rsidP="00E762F6">
      <w:pPr>
        <w:pStyle w:val="a4"/>
        <w:rPr>
          <w:b/>
        </w:rPr>
      </w:pPr>
      <w:r>
        <w:rPr>
          <w:b/>
        </w:rPr>
        <w:t>4.</w:t>
      </w:r>
      <w:r w:rsidR="00F528C1">
        <w:rPr>
          <w:b/>
        </w:rPr>
        <w:t>П</w:t>
      </w:r>
      <w:r w:rsidR="00E762F6" w:rsidRPr="008813BA">
        <w:rPr>
          <w:b/>
        </w:rPr>
        <w:t xml:space="preserve">рокурор </w:t>
      </w:r>
      <w:proofErr w:type="spellStart"/>
      <w:r w:rsidR="00F528C1">
        <w:rPr>
          <w:b/>
        </w:rPr>
        <w:t>Тимского</w:t>
      </w:r>
      <w:proofErr w:type="spellEnd"/>
      <w:r w:rsidR="00F528C1">
        <w:rPr>
          <w:b/>
        </w:rPr>
        <w:t xml:space="preserve"> района Ирина Сенчук.</w:t>
      </w:r>
    </w:p>
    <w:p w:rsidR="00025958" w:rsidRDefault="00025958" w:rsidP="00025958">
      <w:pPr>
        <w:pStyle w:val="a4"/>
        <w:jc w:val="both"/>
        <w:rPr>
          <w:b/>
        </w:rPr>
      </w:pPr>
      <w:r>
        <w:rPr>
          <w:b/>
        </w:rPr>
        <w:t>Когда потерпевший по уголовному делу может предъявить иск?</w:t>
      </w:r>
    </w:p>
    <w:p w:rsidR="00025958" w:rsidRPr="009D5BC5" w:rsidRDefault="00025958" w:rsidP="00025958">
      <w:pPr>
        <w:autoSpaceDE w:val="0"/>
        <w:autoSpaceDN w:val="0"/>
        <w:adjustRightInd w:val="0"/>
        <w:ind w:firstLine="567"/>
        <w:jc w:val="both"/>
        <w:rPr>
          <w:rFonts w:eastAsia="Calibri"/>
          <w:bCs/>
          <w:lang w:eastAsia="en-US"/>
        </w:rPr>
      </w:pPr>
      <w:proofErr w:type="gramStart"/>
      <w:r w:rsidRPr="009D5BC5">
        <w:rPr>
          <w:rFonts w:eastAsia="Calibri"/>
          <w:bCs/>
          <w:lang w:eastAsia="en-US"/>
        </w:rPr>
        <w:t>В соответствии с часть</w:t>
      </w:r>
      <w:proofErr w:type="gramEnd"/>
      <w:r w:rsidRPr="009D5BC5">
        <w:rPr>
          <w:rFonts w:eastAsia="Calibri"/>
          <w:bCs/>
          <w:lang w:eastAsia="en-US"/>
        </w:rPr>
        <w:t xml:space="preserve"> 2 ст. 44 Уголовно-процессуального кодекса Российской Федерации, гражданский иск может быть предъявлен после возбуждения уголовного дела и до окончания судебного следствия при разбирательстве данного уголовного дела в суде первой инстанции. Иск предъявляется до удаления суда в совещательную комнату. </w:t>
      </w:r>
    </w:p>
    <w:p w:rsidR="00025958" w:rsidRPr="009D5BC5" w:rsidRDefault="00025958" w:rsidP="00025958">
      <w:pPr>
        <w:autoSpaceDE w:val="0"/>
        <w:autoSpaceDN w:val="0"/>
        <w:adjustRightInd w:val="0"/>
        <w:ind w:firstLine="567"/>
        <w:jc w:val="both"/>
        <w:rPr>
          <w:rFonts w:eastAsia="Calibri"/>
          <w:bCs/>
          <w:lang w:eastAsia="en-US"/>
        </w:rPr>
      </w:pPr>
      <w:r w:rsidRPr="009D5BC5">
        <w:rPr>
          <w:rFonts w:eastAsia="Calibri"/>
          <w:bCs/>
          <w:lang w:eastAsia="en-US"/>
        </w:rPr>
        <w:t>Если потерпевшим иск на стадии предварительного расследования или судебного заседания иск не предъявлен, то после вступления в законную силу данный иск может быть подан в порядке гражданского судопроизводства.</w:t>
      </w:r>
    </w:p>
    <w:p w:rsidR="00025958" w:rsidRPr="009D5BC5" w:rsidRDefault="00025958" w:rsidP="00025958">
      <w:pPr>
        <w:autoSpaceDE w:val="0"/>
        <w:autoSpaceDN w:val="0"/>
        <w:adjustRightInd w:val="0"/>
        <w:ind w:firstLine="567"/>
        <w:jc w:val="both"/>
        <w:rPr>
          <w:rFonts w:eastAsia="Calibri"/>
          <w:bCs/>
          <w:lang w:eastAsia="en-US"/>
        </w:rPr>
      </w:pPr>
      <w:r w:rsidRPr="009D5BC5">
        <w:rPr>
          <w:rFonts w:eastAsia="Calibri"/>
          <w:bCs/>
          <w:lang w:eastAsia="en-US"/>
        </w:rPr>
        <w:t xml:space="preserve">При предъявлении гражданского иска гражданский истец освобождается от уплаты государственной пошлины. </w:t>
      </w:r>
    </w:p>
    <w:p w:rsidR="00A627EC" w:rsidRPr="00A627EC" w:rsidRDefault="00A627EC" w:rsidP="003B4F7C">
      <w:pPr>
        <w:jc w:val="both"/>
      </w:pPr>
    </w:p>
    <w:p w:rsidR="00390792" w:rsidRPr="00E52655" w:rsidRDefault="00390792" w:rsidP="00A627EC">
      <w:pPr>
        <w:pStyle w:val="a4"/>
        <w:jc w:val="both"/>
        <w:rPr>
          <w:b/>
        </w:rPr>
      </w:pPr>
    </w:p>
    <w:p w:rsidR="00E5192A" w:rsidRPr="0029471C" w:rsidRDefault="00E90D13" w:rsidP="00E5192A">
      <w:pPr>
        <w:pStyle w:val="a4"/>
        <w:rPr>
          <w:b/>
        </w:rPr>
      </w:pPr>
      <w:r>
        <w:rPr>
          <w:b/>
        </w:rPr>
        <w:t>5.</w:t>
      </w:r>
      <w:r w:rsidR="00F528C1">
        <w:rPr>
          <w:b/>
        </w:rPr>
        <w:t xml:space="preserve">Прокурор </w:t>
      </w:r>
      <w:proofErr w:type="spellStart"/>
      <w:r w:rsidR="00F528C1">
        <w:rPr>
          <w:b/>
        </w:rPr>
        <w:t>Тимского</w:t>
      </w:r>
      <w:proofErr w:type="spellEnd"/>
      <w:r w:rsidR="00F528C1">
        <w:rPr>
          <w:b/>
        </w:rPr>
        <w:t xml:space="preserve"> района Ирина Сенчук.</w:t>
      </w:r>
    </w:p>
    <w:p w:rsidR="00C8345C" w:rsidRDefault="00C8345C" w:rsidP="00C8345C">
      <w:pPr>
        <w:pStyle w:val="a4"/>
        <w:jc w:val="both"/>
        <w:rPr>
          <w:b/>
        </w:rPr>
      </w:pPr>
      <w:r w:rsidRPr="005F3DD7">
        <w:rPr>
          <w:b/>
        </w:rPr>
        <w:t>У меня сын и дочь. Сын уже учится в школе</w:t>
      </w:r>
      <w:r>
        <w:rPr>
          <w:b/>
        </w:rPr>
        <w:t>.</w:t>
      </w:r>
      <w:r w:rsidRPr="005F3DD7">
        <w:rPr>
          <w:b/>
        </w:rPr>
        <w:t xml:space="preserve"> </w:t>
      </w:r>
      <w:proofErr w:type="gramStart"/>
      <w:r>
        <w:rPr>
          <w:b/>
        </w:rPr>
        <w:t>Х</w:t>
      </w:r>
      <w:r w:rsidRPr="005F3DD7">
        <w:rPr>
          <w:b/>
        </w:rPr>
        <w:t>очу</w:t>
      </w:r>
      <w:proofErr w:type="gramEnd"/>
      <w:r w:rsidRPr="005F3DD7">
        <w:rPr>
          <w:b/>
        </w:rPr>
        <w:t xml:space="preserve"> чтобы </w:t>
      </w:r>
      <w:r>
        <w:rPr>
          <w:b/>
        </w:rPr>
        <w:t>дети</w:t>
      </w:r>
      <w:r w:rsidRPr="005F3DD7">
        <w:rPr>
          <w:b/>
        </w:rPr>
        <w:t xml:space="preserve"> учил</w:t>
      </w:r>
      <w:r>
        <w:rPr>
          <w:b/>
        </w:rPr>
        <w:t>ись</w:t>
      </w:r>
      <w:r w:rsidRPr="005F3DD7">
        <w:rPr>
          <w:b/>
        </w:rPr>
        <w:t xml:space="preserve"> в одной школе. Есть ли у меня преимущество</w:t>
      </w:r>
      <w:r>
        <w:rPr>
          <w:b/>
        </w:rPr>
        <w:t xml:space="preserve"> на устройство их в одной школе</w:t>
      </w:r>
      <w:r w:rsidRPr="005F3DD7">
        <w:rPr>
          <w:b/>
        </w:rPr>
        <w:t xml:space="preserve">? </w:t>
      </w:r>
    </w:p>
    <w:p w:rsidR="00C8345C" w:rsidRDefault="00C8345C" w:rsidP="00C8345C">
      <w:pPr>
        <w:autoSpaceDE w:val="0"/>
        <w:autoSpaceDN w:val="0"/>
        <w:adjustRightInd w:val="0"/>
        <w:ind w:firstLine="567"/>
        <w:jc w:val="both"/>
      </w:pPr>
      <w:r>
        <w:t xml:space="preserve">Да у Вас имеется преимущественное право на обучение детей в одной школе. </w:t>
      </w:r>
    </w:p>
    <w:p w:rsidR="00C8345C" w:rsidRDefault="00C8345C" w:rsidP="00C8345C">
      <w:pPr>
        <w:autoSpaceDE w:val="0"/>
        <w:autoSpaceDN w:val="0"/>
        <w:adjustRightInd w:val="0"/>
        <w:ind w:firstLine="567"/>
        <w:jc w:val="both"/>
        <w:rPr>
          <w:rFonts w:eastAsiaTheme="minorHAnsi"/>
          <w:lang w:eastAsia="en-US"/>
        </w:rPr>
      </w:pPr>
      <w:r>
        <w:rPr>
          <w:rFonts w:eastAsiaTheme="minorHAnsi"/>
          <w:lang w:eastAsia="en-US"/>
        </w:rPr>
        <w:t xml:space="preserve">Право преимущественного приема ребенка на обучение по основным общеобразовательным программам дошкольного образования и начального общего образования в государственные и муниципальные образовательные организации, закрепленное </w:t>
      </w:r>
      <w:hyperlink r:id="rId6" w:history="1">
        <w:r>
          <w:rPr>
            <w:rFonts w:eastAsiaTheme="minorHAnsi"/>
            <w:color w:val="0000FF"/>
            <w:lang w:eastAsia="en-US"/>
          </w:rPr>
          <w:t>частью 3.1 статьи 67</w:t>
        </w:r>
      </w:hyperlink>
      <w:r>
        <w:rPr>
          <w:rFonts w:eastAsiaTheme="minorHAnsi"/>
          <w:lang w:eastAsia="en-US"/>
        </w:rPr>
        <w:t xml:space="preserve"> </w:t>
      </w:r>
      <w:r w:rsidRPr="00473FC2">
        <w:rPr>
          <w:rFonts w:eastAsiaTheme="minorHAnsi"/>
          <w:lang w:eastAsia="en-US"/>
        </w:rPr>
        <w:t>Федеральн</w:t>
      </w:r>
      <w:r>
        <w:rPr>
          <w:rFonts w:eastAsiaTheme="minorHAnsi"/>
          <w:lang w:eastAsia="en-US"/>
        </w:rPr>
        <w:t>ого</w:t>
      </w:r>
      <w:r w:rsidRPr="00473FC2">
        <w:rPr>
          <w:rFonts w:eastAsiaTheme="minorHAnsi"/>
          <w:lang w:eastAsia="en-US"/>
        </w:rPr>
        <w:t xml:space="preserve"> закон</w:t>
      </w:r>
      <w:r>
        <w:rPr>
          <w:rFonts w:eastAsiaTheme="minorHAnsi"/>
          <w:lang w:eastAsia="en-US"/>
        </w:rPr>
        <w:t>а</w:t>
      </w:r>
      <w:r w:rsidRPr="00473FC2">
        <w:rPr>
          <w:rFonts w:eastAsiaTheme="minorHAnsi"/>
          <w:lang w:eastAsia="en-US"/>
        </w:rPr>
        <w:t xml:space="preserve"> от 29.12.2012 </w:t>
      </w:r>
      <w:r>
        <w:rPr>
          <w:rFonts w:eastAsiaTheme="minorHAnsi"/>
          <w:lang w:eastAsia="en-US"/>
        </w:rPr>
        <w:t>№</w:t>
      </w:r>
      <w:r w:rsidRPr="00473FC2">
        <w:rPr>
          <w:rFonts w:eastAsiaTheme="minorHAnsi"/>
          <w:lang w:eastAsia="en-US"/>
        </w:rPr>
        <w:t xml:space="preserve"> 273-ФЗ </w:t>
      </w:r>
      <w:r>
        <w:rPr>
          <w:rFonts w:eastAsiaTheme="minorHAnsi"/>
          <w:lang w:eastAsia="en-US"/>
        </w:rPr>
        <w:t>«</w:t>
      </w:r>
      <w:r w:rsidRPr="00473FC2">
        <w:rPr>
          <w:rFonts w:eastAsiaTheme="minorHAnsi"/>
          <w:lang w:eastAsia="en-US"/>
        </w:rPr>
        <w:t>Об образовании в Российской Федерации</w:t>
      </w:r>
      <w:r>
        <w:rPr>
          <w:rFonts w:eastAsiaTheme="minorHAnsi"/>
          <w:lang w:eastAsia="en-US"/>
        </w:rPr>
        <w:t xml:space="preserve">» и </w:t>
      </w:r>
      <w:hyperlink r:id="rId7" w:history="1">
        <w:r>
          <w:rPr>
            <w:rFonts w:eastAsiaTheme="minorHAnsi"/>
            <w:color w:val="0000FF"/>
            <w:lang w:eastAsia="en-US"/>
          </w:rPr>
          <w:t>статьей 54</w:t>
        </w:r>
      </w:hyperlink>
      <w:r>
        <w:rPr>
          <w:rFonts w:eastAsiaTheme="minorHAnsi"/>
          <w:lang w:eastAsia="en-US"/>
        </w:rPr>
        <w:t xml:space="preserve"> Семейного кодекса Российской Федерации, обеспечивается исключительно при условии, если в соответствующей государственной и муниципальной образовательной организации уже обучаются его братья и (или) сестры, с которыми он проживает в одной семье и имеет общее место жительства.</w:t>
      </w:r>
    </w:p>
    <w:p w:rsidR="00D24A80" w:rsidRPr="00097687" w:rsidRDefault="00D24A80" w:rsidP="00112739">
      <w:pPr>
        <w:pStyle w:val="a4"/>
        <w:jc w:val="both"/>
      </w:pPr>
    </w:p>
    <w:p w:rsidR="00D24A80" w:rsidRPr="0029471C" w:rsidRDefault="00D24A80" w:rsidP="00112739">
      <w:pPr>
        <w:pStyle w:val="a4"/>
        <w:jc w:val="both"/>
      </w:pPr>
    </w:p>
    <w:p w:rsidR="00112739" w:rsidRPr="00871DB2" w:rsidRDefault="00E90D13" w:rsidP="00871DB2">
      <w:pPr>
        <w:pStyle w:val="a4"/>
        <w:jc w:val="both"/>
        <w:rPr>
          <w:b/>
        </w:rPr>
      </w:pPr>
      <w:r>
        <w:rPr>
          <w:b/>
        </w:rPr>
        <w:t>6.</w:t>
      </w:r>
      <w:r w:rsidR="00F528C1">
        <w:rPr>
          <w:b/>
        </w:rPr>
        <w:t>П</w:t>
      </w:r>
      <w:r w:rsidR="00112739" w:rsidRPr="00871DB2">
        <w:rPr>
          <w:b/>
        </w:rPr>
        <w:t>омощник прокурора</w:t>
      </w:r>
      <w:r w:rsidR="00F528C1">
        <w:rPr>
          <w:b/>
        </w:rPr>
        <w:t xml:space="preserve"> </w:t>
      </w:r>
      <w:proofErr w:type="spellStart"/>
      <w:r w:rsidR="00F528C1">
        <w:rPr>
          <w:b/>
        </w:rPr>
        <w:t>Тимского</w:t>
      </w:r>
      <w:proofErr w:type="spellEnd"/>
      <w:r w:rsidR="00F528C1">
        <w:rPr>
          <w:b/>
        </w:rPr>
        <w:t xml:space="preserve"> района Светлана Васильева.</w:t>
      </w:r>
    </w:p>
    <w:p w:rsidR="0019783F" w:rsidRPr="00D41C85" w:rsidRDefault="0019783F" w:rsidP="0019783F">
      <w:pPr>
        <w:autoSpaceDE w:val="0"/>
        <w:autoSpaceDN w:val="0"/>
        <w:adjustRightInd w:val="0"/>
        <w:jc w:val="both"/>
        <w:outlineLvl w:val="0"/>
        <w:rPr>
          <w:b/>
          <w:bCs/>
        </w:rPr>
      </w:pPr>
      <w:r w:rsidRPr="00D41C85">
        <w:rPr>
          <w:b/>
          <w:bCs/>
        </w:rPr>
        <w:t>Могут ли привлечь организацию к административной ответственности в виду того, штраф опла</w:t>
      </w:r>
      <w:r>
        <w:rPr>
          <w:b/>
          <w:bCs/>
        </w:rPr>
        <w:t>чен</w:t>
      </w:r>
      <w:r w:rsidRPr="00D41C85">
        <w:rPr>
          <w:b/>
          <w:bCs/>
        </w:rPr>
        <w:t xml:space="preserve"> не в срок предусмотренный ст. 32.2 КоАП РФ?</w:t>
      </w:r>
    </w:p>
    <w:p w:rsidR="0019783F" w:rsidRPr="00A60394" w:rsidRDefault="0019783F" w:rsidP="0019783F">
      <w:pPr>
        <w:autoSpaceDE w:val="0"/>
        <w:autoSpaceDN w:val="0"/>
        <w:adjustRightInd w:val="0"/>
        <w:ind w:firstLine="540"/>
        <w:jc w:val="both"/>
        <w:outlineLvl w:val="0"/>
        <w:rPr>
          <w:bCs/>
        </w:rPr>
      </w:pPr>
      <w:r>
        <w:rPr>
          <w:bCs/>
        </w:rPr>
        <w:t xml:space="preserve">Да могут. </w:t>
      </w:r>
    </w:p>
    <w:p w:rsidR="0019783F" w:rsidRDefault="0019783F" w:rsidP="0019783F">
      <w:pPr>
        <w:autoSpaceDE w:val="0"/>
        <w:autoSpaceDN w:val="0"/>
        <w:adjustRightInd w:val="0"/>
        <w:ind w:firstLine="540"/>
        <w:jc w:val="both"/>
      </w:pPr>
      <w:r>
        <w:t xml:space="preserve">Срок для добровольной оплаты штрафа лицом, привлеченным к административной ответственности, составляет шестьдесят дней со дня вступления постановления о наложении административного штрафа в законную силу (ч. 1 ст. 32.2 КоАП РФ). При этом ответственность по </w:t>
      </w:r>
      <w:hyperlink r:id="rId8" w:history="1">
        <w:r>
          <w:rPr>
            <w:color w:val="0000FF"/>
          </w:rPr>
          <w:t>ч. 1 ст. 20.25</w:t>
        </w:r>
      </w:hyperlink>
      <w:r>
        <w:t xml:space="preserve"> КоАП РФ наступает независимо от того, был ли уплачен штраф частично, либо позднее, а также независимо от причин пропуска срока уплаты.</w:t>
      </w:r>
    </w:p>
    <w:p w:rsidR="0019783F" w:rsidRPr="000F03CC" w:rsidRDefault="0019783F" w:rsidP="0019783F">
      <w:pPr>
        <w:ind w:firstLine="540"/>
        <w:jc w:val="both"/>
      </w:pPr>
      <w:r w:rsidRPr="000F03CC">
        <w:t xml:space="preserve">Неуплата административного штрафа в срок, предусмотренный настоящим Кодексом, влечет наложение административного штрафа в двукратном размере суммы неуплаченного административного штрафа, но не менее одной тысячи рублей, либо административный арест на срок до пятнадцати суток, либо обязательные работы на срок до пятидесяти часов. </w:t>
      </w:r>
    </w:p>
    <w:p w:rsidR="000D17DC" w:rsidRDefault="000D17DC" w:rsidP="000D17DC">
      <w:pPr>
        <w:ind w:firstLine="540"/>
        <w:jc w:val="both"/>
      </w:pPr>
    </w:p>
    <w:p w:rsidR="000D17DC" w:rsidRDefault="000D17DC" w:rsidP="000D17DC">
      <w:pPr>
        <w:ind w:firstLine="540"/>
        <w:jc w:val="both"/>
      </w:pPr>
    </w:p>
    <w:p w:rsidR="00112739" w:rsidRPr="00871DB2" w:rsidRDefault="00E90D13" w:rsidP="00871DB2">
      <w:pPr>
        <w:pStyle w:val="a4"/>
        <w:jc w:val="both"/>
        <w:rPr>
          <w:b/>
        </w:rPr>
      </w:pPr>
      <w:r>
        <w:rPr>
          <w:b/>
        </w:rPr>
        <w:t>7.</w:t>
      </w:r>
      <w:r w:rsidR="00F528C1">
        <w:rPr>
          <w:b/>
        </w:rPr>
        <w:t>П</w:t>
      </w:r>
      <w:r w:rsidR="00112739" w:rsidRPr="00871DB2">
        <w:rPr>
          <w:b/>
        </w:rPr>
        <w:t xml:space="preserve">омощник прокурора </w:t>
      </w:r>
      <w:proofErr w:type="spellStart"/>
      <w:r w:rsidR="00F528C1">
        <w:rPr>
          <w:b/>
        </w:rPr>
        <w:t>Тимского</w:t>
      </w:r>
      <w:proofErr w:type="spellEnd"/>
      <w:r w:rsidR="00F528C1">
        <w:rPr>
          <w:b/>
        </w:rPr>
        <w:t xml:space="preserve"> района Светлана Васильева.</w:t>
      </w:r>
    </w:p>
    <w:p w:rsidR="0019783F" w:rsidRPr="009148F7" w:rsidRDefault="0019783F" w:rsidP="0019783F">
      <w:pPr>
        <w:autoSpaceDE w:val="0"/>
        <w:autoSpaceDN w:val="0"/>
        <w:adjustRightInd w:val="0"/>
        <w:jc w:val="both"/>
        <w:rPr>
          <w:b/>
        </w:rPr>
      </w:pPr>
      <w:r w:rsidRPr="009148F7">
        <w:rPr>
          <w:b/>
          <w:bCs/>
        </w:rPr>
        <w:t>Как при разводе поделить квартиру, купленную в браке, в том числе в ипотеку?</w:t>
      </w:r>
    </w:p>
    <w:p w:rsidR="0019783F" w:rsidRPr="009148F7" w:rsidRDefault="0019783F" w:rsidP="0019783F">
      <w:pPr>
        <w:autoSpaceDE w:val="0"/>
        <w:autoSpaceDN w:val="0"/>
        <w:adjustRightInd w:val="0"/>
        <w:ind w:firstLine="540"/>
        <w:jc w:val="both"/>
      </w:pPr>
      <w:r w:rsidRPr="009148F7">
        <w:t>Квартира может быть разделена по соглашению супругов либо, при наличии спора, в судебном порядке. Доли супругов в общем имуществе признаются равными, если иное не предусмотрено договором между ними. При ипотеке может потребоваться разделение долговых обязательств перед банком, привлечение банка к участию в деле при разделе имущества в судебном порядке и т.д.</w:t>
      </w:r>
    </w:p>
    <w:p w:rsidR="0019783F" w:rsidRPr="009148F7" w:rsidRDefault="0019783F" w:rsidP="0019783F">
      <w:pPr>
        <w:autoSpaceDE w:val="0"/>
        <w:autoSpaceDN w:val="0"/>
        <w:adjustRightInd w:val="0"/>
        <w:ind w:firstLine="540"/>
        <w:jc w:val="both"/>
      </w:pPr>
      <w:r w:rsidRPr="009148F7">
        <w:lastRenderedPageBreak/>
        <w:t>Если квартира приобретена с использованием заемных средств (ипотечного кредита) и на момент раздела имущества кредит полностью не погашен, может потребоваться разделение долговых обязательств перед банком по погашению этого кредита. При этом супруги не вправе своим соглашением изменить порядок погашения кредита. Для этого им потребуется согласие банка-кредитора (</w:t>
      </w:r>
      <w:hyperlink r:id="rId9" w:history="1">
        <w:r w:rsidRPr="009148F7">
          <w:rPr>
            <w:color w:val="0000FF"/>
          </w:rPr>
          <w:t>п. 1 ст. 450</w:t>
        </w:r>
      </w:hyperlink>
      <w:r w:rsidRPr="009148F7">
        <w:t xml:space="preserve"> ГК РФ). Чтобы получить согласие банка на изменение порядка погашения кредита, нужно представить в банк документы, подтверждающие наличие у солидарного должника возможности погашать кредит. </w:t>
      </w:r>
    </w:p>
    <w:p w:rsidR="0019783F" w:rsidRPr="009148F7" w:rsidRDefault="0019783F" w:rsidP="0019783F">
      <w:pPr>
        <w:autoSpaceDE w:val="0"/>
        <w:autoSpaceDN w:val="0"/>
        <w:adjustRightInd w:val="0"/>
        <w:ind w:firstLine="540"/>
        <w:jc w:val="both"/>
      </w:pPr>
      <w:r w:rsidRPr="009148F7">
        <w:t>В случае спора раздел общего имущества супругов, а также определение долей супругов в этом имуществе производятся в судебном порядке (</w:t>
      </w:r>
      <w:hyperlink r:id="rId10" w:history="1">
        <w:r w:rsidRPr="009148F7">
          <w:rPr>
            <w:color w:val="0000FF"/>
          </w:rPr>
          <w:t>п. 3 ст. 38</w:t>
        </w:r>
      </w:hyperlink>
      <w:r w:rsidRPr="009148F7">
        <w:t xml:space="preserve"> СК РФ)</w:t>
      </w:r>
    </w:p>
    <w:p w:rsidR="00A35B7E" w:rsidRPr="008F2D35" w:rsidRDefault="00A35B7E" w:rsidP="003E3DBF">
      <w:pPr>
        <w:pStyle w:val="a4"/>
        <w:jc w:val="both"/>
      </w:pPr>
    </w:p>
    <w:p w:rsidR="00871DB2" w:rsidRPr="00871DB2" w:rsidRDefault="00871DB2" w:rsidP="00871DB2">
      <w:pPr>
        <w:pStyle w:val="a4"/>
        <w:ind w:firstLine="567"/>
        <w:jc w:val="both"/>
      </w:pPr>
    </w:p>
    <w:p w:rsidR="00112739" w:rsidRPr="00871DB2" w:rsidRDefault="00E90D13" w:rsidP="00871DB2">
      <w:pPr>
        <w:pStyle w:val="a4"/>
        <w:jc w:val="both"/>
        <w:rPr>
          <w:b/>
        </w:rPr>
      </w:pPr>
      <w:r>
        <w:rPr>
          <w:b/>
        </w:rPr>
        <w:t>8.</w:t>
      </w:r>
      <w:r w:rsidR="00F528C1">
        <w:rPr>
          <w:b/>
        </w:rPr>
        <w:t xml:space="preserve">Прокурор </w:t>
      </w:r>
      <w:proofErr w:type="spellStart"/>
      <w:r w:rsidR="00F528C1">
        <w:rPr>
          <w:b/>
        </w:rPr>
        <w:t>Тимского</w:t>
      </w:r>
      <w:proofErr w:type="spellEnd"/>
      <w:r w:rsidR="00F528C1">
        <w:rPr>
          <w:b/>
        </w:rPr>
        <w:t xml:space="preserve"> района Ирина Сенчук.</w:t>
      </w:r>
    </w:p>
    <w:p w:rsidR="00C8345C" w:rsidRDefault="00C8345C" w:rsidP="00C8345C">
      <w:pPr>
        <w:pStyle w:val="a4"/>
        <w:jc w:val="both"/>
        <w:rPr>
          <w:b/>
        </w:rPr>
      </w:pPr>
      <w:r w:rsidRPr="001908FB">
        <w:rPr>
          <w:b/>
        </w:rPr>
        <w:t>Закона ли установка на рабочем месте работника камер видеонаблюдения работодателем?</w:t>
      </w:r>
    </w:p>
    <w:p w:rsidR="00C8345C" w:rsidRDefault="00C8345C" w:rsidP="00C8345C">
      <w:pPr>
        <w:pStyle w:val="a4"/>
        <w:ind w:firstLine="567"/>
        <w:jc w:val="both"/>
        <w:rPr>
          <w:rFonts w:eastAsiaTheme="minorHAnsi"/>
          <w:lang w:eastAsia="en-US"/>
        </w:rPr>
      </w:pPr>
      <w:r w:rsidRPr="009748D9">
        <w:t>Установка на рабочем месте работника камер видеонаблюдения относится к</w:t>
      </w:r>
      <w:r>
        <w:rPr>
          <w:b/>
        </w:rPr>
        <w:t xml:space="preserve"> </w:t>
      </w:r>
      <w:r>
        <w:rPr>
          <w:rFonts w:eastAsiaTheme="minorHAnsi"/>
          <w:lang w:eastAsia="en-US"/>
        </w:rPr>
        <w:t xml:space="preserve">изменениям условий трудового договора. В связи с чем, при ведении видеонаблюдения в рабочих помещениях оператора с целью фиксации возможных действий противоправного характера согласно </w:t>
      </w:r>
      <w:hyperlink r:id="rId11" w:history="1">
        <w:r>
          <w:rPr>
            <w:rFonts w:eastAsiaTheme="minorHAnsi"/>
            <w:color w:val="0000FF"/>
            <w:lang w:eastAsia="en-US"/>
          </w:rPr>
          <w:t>ст. 74</w:t>
        </w:r>
      </w:hyperlink>
      <w:r>
        <w:rPr>
          <w:rFonts w:eastAsiaTheme="minorHAnsi"/>
          <w:lang w:eastAsia="en-US"/>
        </w:rPr>
        <w:t xml:space="preserve"> Трудового кодекса Российской Федерации работники должны быть уведомлены об изменении условий трудового договора по причинам, связанным с изменением организационных или технологических условий труда (введением видеонаблюдения), под роспись.</w:t>
      </w:r>
    </w:p>
    <w:p w:rsidR="00C8345C" w:rsidRDefault="00C8345C" w:rsidP="00C8345C">
      <w:pPr>
        <w:pStyle w:val="a4"/>
        <w:ind w:firstLine="567"/>
        <w:jc w:val="both"/>
        <w:rPr>
          <w:rFonts w:eastAsiaTheme="minorHAnsi"/>
          <w:lang w:eastAsia="en-US"/>
        </w:rPr>
      </w:pPr>
      <w:r>
        <w:rPr>
          <w:rFonts w:eastAsiaTheme="minorHAnsi"/>
          <w:lang w:eastAsia="en-US"/>
        </w:rPr>
        <w:t>Вместе с тем, посетители указанных публичных мест должны заранее предупреждаться их администрацией о возможной фото-, видеосъемке соответствующими текстовыми и/или графическими предупреждениями. При соблюдении указанных условий согласие субъектов на проведение указанных мероприятии не требуется.</w:t>
      </w:r>
    </w:p>
    <w:p w:rsidR="00C8345C" w:rsidRDefault="00C8345C" w:rsidP="00C8345C">
      <w:pPr>
        <w:pStyle w:val="a4"/>
        <w:ind w:firstLine="567"/>
        <w:jc w:val="both"/>
        <w:rPr>
          <w:rFonts w:eastAsiaTheme="minorHAnsi"/>
          <w:lang w:eastAsia="en-US"/>
        </w:rPr>
      </w:pPr>
      <w:r>
        <w:rPr>
          <w:rFonts w:eastAsiaTheme="minorHAnsi"/>
          <w:lang w:eastAsia="en-US"/>
        </w:rPr>
        <w:t>Видеонаблюдение может осуществляться только для конкретных и заранее определенных целей. Эти цели должны быть обусловлены соответствующими нормативными правовыми актами, устанавливающими правовые основания видеонаблюдения (видеосъемки).</w:t>
      </w:r>
    </w:p>
    <w:p w:rsidR="00C8345C" w:rsidRPr="001908FB" w:rsidRDefault="00C8345C" w:rsidP="00C8345C">
      <w:pPr>
        <w:pStyle w:val="a4"/>
        <w:ind w:firstLine="567"/>
        <w:jc w:val="both"/>
      </w:pPr>
      <w:r>
        <w:t>Видеонаблюдение не должно нарушать конституционные права работника на неприкосновенность частной жизни, и не должна являться раскрытием персональных данных работника.</w:t>
      </w:r>
    </w:p>
    <w:p w:rsidR="00432B77" w:rsidRDefault="00432B77" w:rsidP="000F4BEC">
      <w:pPr>
        <w:jc w:val="both"/>
        <w:rPr>
          <w:b/>
        </w:rPr>
      </w:pPr>
    </w:p>
    <w:p w:rsidR="00432B77" w:rsidRDefault="00432B77" w:rsidP="000F4BEC">
      <w:pPr>
        <w:jc w:val="both"/>
        <w:rPr>
          <w:b/>
        </w:rPr>
      </w:pPr>
    </w:p>
    <w:p w:rsidR="00112739" w:rsidRPr="002B544A" w:rsidRDefault="00E90D13" w:rsidP="00112739">
      <w:pPr>
        <w:pStyle w:val="a4"/>
        <w:rPr>
          <w:b/>
        </w:rPr>
      </w:pPr>
      <w:r>
        <w:rPr>
          <w:b/>
        </w:rPr>
        <w:t>9.</w:t>
      </w:r>
      <w:r w:rsidR="00112739" w:rsidRPr="0029471C">
        <w:rPr>
          <w:b/>
        </w:rPr>
        <w:t xml:space="preserve">Помощник прокурора </w:t>
      </w:r>
      <w:proofErr w:type="spellStart"/>
      <w:r w:rsidR="00F528C1">
        <w:rPr>
          <w:b/>
        </w:rPr>
        <w:t>Тимского</w:t>
      </w:r>
      <w:proofErr w:type="spellEnd"/>
      <w:r w:rsidR="00F528C1">
        <w:rPr>
          <w:b/>
        </w:rPr>
        <w:t xml:space="preserve"> района Светлана Васильева.</w:t>
      </w:r>
    </w:p>
    <w:p w:rsidR="0019783F" w:rsidRPr="006D5605" w:rsidRDefault="0019783F" w:rsidP="0019783F">
      <w:pPr>
        <w:autoSpaceDE w:val="0"/>
        <w:autoSpaceDN w:val="0"/>
        <w:adjustRightInd w:val="0"/>
        <w:jc w:val="both"/>
      </w:pPr>
      <w:r w:rsidRPr="006D5605">
        <w:rPr>
          <w:b/>
          <w:bCs/>
        </w:rPr>
        <w:t>Как установить опеку над совершеннолетним недееспособным, в том числе пожилым человеком?</w:t>
      </w:r>
    </w:p>
    <w:p w:rsidR="0019783F" w:rsidRDefault="0019783F" w:rsidP="0019783F">
      <w:pPr>
        <w:ind w:firstLine="540"/>
        <w:jc w:val="both"/>
      </w:pPr>
      <w:r>
        <w:t>Опекой признается в том числе форма устройства граждан, признанных судом недееспособными, при которой назначенные органом опеки и попечительства граждане (опекуны) являются законными представителями подопечных и совершают от их имени и в их интересах все юридически значимые действия (</w:t>
      </w:r>
      <w:hyperlink r:id="rId12" w:history="1">
        <w:r>
          <w:rPr>
            <w:color w:val="0000FF"/>
          </w:rPr>
          <w:t>п. 1 ст. 2</w:t>
        </w:r>
      </w:hyperlink>
      <w:r>
        <w:t xml:space="preserve"> Закона от 24.04.2008 N 48-ФЗ).</w:t>
      </w:r>
    </w:p>
    <w:p w:rsidR="0019783F" w:rsidRDefault="0019783F" w:rsidP="0019783F">
      <w:pPr>
        <w:ind w:firstLine="540"/>
        <w:jc w:val="both"/>
      </w:pPr>
      <w:r>
        <w:t>Признание гражданина, в том числе пожилого, страдающего психическим расстройством, недееспособным решается судом с учетом степени нарушения его способности понимать значение своих действий или руководить ими (</w:t>
      </w:r>
      <w:hyperlink r:id="rId13" w:history="1">
        <w:r>
          <w:rPr>
            <w:color w:val="0000FF"/>
          </w:rPr>
          <w:t>п. 1 ст. 29</w:t>
        </w:r>
      </w:hyperlink>
      <w:r>
        <w:t xml:space="preserve"> ГК РФ; </w:t>
      </w:r>
      <w:hyperlink r:id="rId14" w:history="1">
        <w:r>
          <w:rPr>
            <w:color w:val="0000FF"/>
          </w:rPr>
          <w:t>п. 4 ст. 2</w:t>
        </w:r>
      </w:hyperlink>
      <w:r>
        <w:t xml:space="preserve"> Закона N 48-ФЗ «</w:t>
      </w:r>
      <w:r w:rsidRPr="004940C8">
        <w:t>Об опеке и попечительстве</w:t>
      </w:r>
      <w:r>
        <w:t>»).</w:t>
      </w:r>
    </w:p>
    <w:p w:rsidR="0019783F" w:rsidRDefault="0019783F" w:rsidP="0019783F">
      <w:pPr>
        <w:ind w:firstLine="540"/>
        <w:jc w:val="both"/>
      </w:pPr>
      <w:r>
        <w:t>Опека над гражданами, признанными судом недееспособными вследствие психического расстройства, устанавливается органами опеки и попечительства (</w:t>
      </w:r>
      <w:hyperlink r:id="rId15" w:history="1">
        <w:r>
          <w:rPr>
            <w:color w:val="0000FF"/>
          </w:rPr>
          <w:t>ст. 32</w:t>
        </w:r>
      </w:hyperlink>
      <w:r>
        <w:t xml:space="preserve"> ГК РФ).</w:t>
      </w:r>
    </w:p>
    <w:p w:rsidR="0019783F" w:rsidRDefault="0019783F" w:rsidP="0019783F">
      <w:pPr>
        <w:ind w:firstLine="540"/>
        <w:jc w:val="both"/>
      </w:pPr>
      <w:r>
        <w:t>Опекунами над недееспособным совершеннолетним гражданином могут быть только совершеннолетние дееспособные граждане, не лишенные родительских прав и не имеющие на момент установления опеки судимости за умышленное преступление против жизни или здоровья граждан (</w:t>
      </w:r>
      <w:hyperlink r:id="rId16" w:history="1">
        <w:r>
          <w:rPr>
            <w:color w:val="0000FF"/>
          </w:rPr>
          <w:t>п. 2 ст. 35</w:t>
        </w:r>
      </w:hyperlink>
      <w:r>
        <w:t xml:space="preserve"> ГК РФ).</w:t>
      </w:r>
    </w:p>
    <w:p w:rsidR="00026DB7" w:rsidRDefault="00026DB7" w:rsidP="00112739">
      <w:pPr>
        <w:pStyle w:val="a4"/>
        <w:jc w:val="both"/>
      </w:pPr>
    </w:p>
    <w:p w:rsidR="008F2D35" w:rsidRPr="0029471C" w:rsidRDefault="008F2D35" w:rsidP="00112739">
      <w:pPr>
        <w:pStyle w:val="a4"/>
        <w:jc w:val="both"/>
      </w:pPr>
    </w:p>
    <w:p w:rsidR="00112739" w:rsidRPr="0029471C" w:rsidRDefault="00E90D13" w:rsidP="00112739">
      <w:pPr>
        <w:pStyle w:val="a4"/>
        <w:rPr>
          <w:b/>
        </w:rPr>
      </w:pPr>
      <w:r>
        <w:rPr>
          <w:b/>
        </w:rPr>
        <w:t>10.</w:t>
      </w:r>
      <w:r w:rsidR="00112739" w:rsidRPr="0029471C">
        <w:rPr>
          <w:b/>
        </w:rPr>
        <w:t xml:space="preserve">Помощник прокурора </w:t>
      </w:r>
      <w:proofErr w:type="spellStart"/>
      <w:r w:rsidR="00F528C1">
        <w:rPr>
          <w:b/>
        </w:rPr>
        <w:t>Тимского</w:t>
      </w:r>
      <w:proofErr w:type="spellEnd"/>
      <w:r w:rsidR="00F528C1">
        <w:rPr>
          <w:b/>
        </w:rPr>
        <w:t xml:space="preserve"> района Светлана Васильева.</w:t>
      </w:r>
    </w:p>
    <w:p w:rsidR="00B93BD0" w:rsidRDefault="00B93BD0" w:rsidP="00B93BD0">
      <w:pPr>
        <w:autoSpaceDE w:val="0"/>
        <w:autoSpaceDN w:val="0"/>
        <w:adjustRightInd w:val="0"/>
        <w:jc w:val="both"/>
        <w:rPr>
          <w:b/>
          <w:bCs/>
        </w:rPr>
      </w:pPr>
      <w:r w:rsidRPr="00333CDB">
        <w:rPr>
          <w:b/>
        </w:rPr>
        <w:t xml:space="preserve">Каким образом устанавливается факт </w:t>
      </w:r>
      <w:r w:rsidRPr="00333CDB">
        <w:rPr>
          <w:b/>
          <w:bCs/>
        </w:rPr>
        <w:t>нахождения лица на иждивении умершего кормильца</w:t>
      </w:r>
      <w:r>
        <w:rPr>
          <w:b/>
          <w:bCs/>
        </w:rPr>
        <w:t>?</w:t>
      </w:r>
    </w:p>
    <w:p w:rsidR="00B93BD0" w:rsidRDefault="00B93BD0" w:rsidP="00B93BD0">
      <w:pPr>
        <w:autoSpaceDE w:val="0"/>
        <w:autoSpaceDN w:val="0"/>
        <w:adjustRightInd w:val="0"/>
        <w:ind w:firstLine="540"/>
        <w:jc w:val="both"/>
      </w:pPr>
      <w:r>
        <w:t>Ф</w:t>
      </w:r>
      <w:r w:rsidRPr="00333CDB">
        <w:t>акт нахождения лица на иждивении умершего кормильца устанавливает суд в порядке особого производства (</w:t>
      </w:r>
      <w:hyperlink r:id="rId17" w:history="1">
        <w:r w:rsidRPr="00333CDB">
          <w:rPr>
            <w:color w:val="0000FF"/>
          </w:rPr>
          <w:t>п. 1 ч. 1 ст. 262</w:t>
        </w:r>
      </w:hyperlink>
      <w:r w:rsidRPr="00333CDB">
        <w:t xml:space="preserve">, </w:t>
      </w:r>
      <w:hyperlink r:id="rId18" w:history="1">
        <w:r w:rsidRPr="00333CDB">
          <w:rPr>
            <w:color w:val="0000FF"/>
          </w:rPr>
          <w:t>п. 2 ч. 2 ст. 264</w:t>
        </w:r>
      </w:hyperlink>
      <w:r w:rsidRPr="00333CDB">
        <w:t xml:space="preserve"> ГПК РФ).</w:t>
      </w:r>
      <w:r w:rsidRPr="001A07A9">
        <w:t xml:space="preserve"> </w:t>
      </w:r>
      <w:r>
        <w:t xml:space="preserve">Для установления факта </w:t>
      </w:r>
      <w:r>
        <w:lastRenderedPageBreak/>
        <w:t>нахождения на иждивении необходимо обратиться в районный суд по месту вашего жительства (</w:t>
      </w:r>
      <w:hyperlink r:id="rId19" w:history="1">
        <w:r>
          <w:rPr>
            <w:color w:val="0000FF"/>
          </w:rPr>
          <w:t>ст. ст. 24</w:t>
        </w:r>
      </w:hyperlink>
      <w:r>
        <w:t xml:space="preserve">, </w:t>
      </w:r>
      <w:hyperlink r:id="rId20" w:history="1">
        <w:r>
          <w:rPr>
            <w:color w:val="0000FF"/>
          </w:rPr>
          <w:t>266</w:t>
        </w:r>
      </w:hyperlink>
      <w:r>
        <w:t xml:space="preserve"> ГПК РФ).</w:t>
      </w:r>
    </w:p>
    <w:p w:rsidR="00B93BD0" w:rsidRDefault="00B93BD0" w:rsidP="00B93BD0">
      <w:pPr>
        <w:ind w:firstLine="540"/>
        <w:jc w:val="both"/>
      </w:pPr>
      <w:r>
        <w:t>В связи с потерей кормильца нетрудоспособным членам его семьи назначается, в частности, страховая пенсия. Право на нее возникает, если члены семьи умершего кормильца находились на его полном содержании или получали от него помощь, которая была для них постоянным и основным источником средств к существованию. В этом случае члены семьи признаются состоявшими на иждивении умершего кормильца.</w:t>
      </w:r>
    </w:p>
    <w:p w:rsidR="00B93BD0" w:rsidRDefault="00B93BD0" w:rsidP="00B93BD0">
      <w:pPr>
        <w:ind w:firstLine="540"/>
        <w:jc w:val="both"/>
      </w:pPr>
      <w:r>
        <w:t>Отдельным членам семьи (например, одному из родителей или супругу) страховая пенсия по потере кормильца назначается независимо от того, были ли они на иждивении умершего. По общему правилу иждивение детей умерших родителей предполагается и не требует доказательств. Поэтому, если вы относитесь к таким членам семьи умершего кормильца, факт нахождения на его иждивении устанавливать не требуется (</w:t>
      </w:r>
      <w:hyperlink r:id="rId21" w:history="1">
        <w:r>
          <w:rPr>
            <w:color w:val="0000FF"/>
          </w:rPr>
          <w:t>п. 1 ст. 3</w:t>
        </w:r>
      </w:hyperlink>
      <w:r>
        <w:t xml:space="preserve">, </w:t>
      </w:r>
      <w:hyperlink r:id="rId22" w:history="1">
        <w:r>
          <w:rPr>
            <w:color w:val="0000FF"/>
          </w:rPr>
          <w:t>п. 3 ст. 6</w:t>
        </w:r>
      </w:hyperlink>
      <w:r>
        <w:t xml:space="preserve">, </w:t>
      </w:r>
      <w:hyperlink r:id="rId23" w:history="1">
        <w:r>
          <w:rPr>
            <w:color w:val="0000FF"/>
          </w:rPr>
          <w:t>ч. 1</w:t>
        </w:r>
      </w:hyperlink>
      <w:r>
        <w:t xml:space="preserve">, </w:t>
      </w:r>
      <w:hyperlink r:id="rId24" w:history="1">
        <w:r>
          <w:rPr>
            <w:color w:val="0000FF"/>
          </w:rPr>
          <w:t>3</w:t>
        </w:r>
      </w:hyperlink>
      <w:r>
        <w:t xml:space="preserve">, </w:t>
      </w:r>
      <w:hyperlink r:id="rId25" w:history="1">
        <w:r>
          <w:rPr>
            <w:color w:val="0000FF"/>
          </w:rPr>
          <w:t>4 ст. 10</w:t>
        </w:r>
      </w:hyperlink>
      <w:r>
        <w:t xml:space="preserve"> Закона от 28.12.2013 № 400-ФЗ).</w:t>
      </w:r>
    </w:p>
    <w:p w:rsidR="00B93BD0" w:rsidRDefault="00754395" w:rsidP="00754395">
      <w:pPr>
        <w:ind w:firstLine="540"/>
        <w:jc w:val="both"/>
      </w:pPr>
      <w:r>
        <w:t xml:space="preserve">Для того чтобы </w:t>
      </w:r>
      <w:r w:rsidR="00B93BD0">
        <w:t>доказать</w:t>
      </w:r>
      <w:r>
        <w:t xml:space="preserve"> нетрудоспособность и факт</w:t>
      </w:r>
      <w:r w:rsidR="00B93BD0">
        <w:t xml:space="preserve"> нахо</w:t>
      </w:r>
      <w:r>
        <w:t>ждения</w:t>
      </w:r>
      <w:r w:rsidR="00B93BD0">
        <w:t xml:space="preserve"> на иждивении умершего кормильца (</w:t>
      </w:r>
      <w:hyperlink r:id="rId26" w:history="1">
        <w:r w:rsidR="00B93BD0">
          <w:rPr>
            <w:color w:val="0000FF"/>
          </w:rPr>
          <w:t>ч. 1 ст. 56</w:t>
        </w:r>
      </w:hyperlink>
      <w:r w:rsidR="00B93BD0">
        <w:t xml:space="preserve"> ГПК РФ)</w:t>
      </w:r>
      <w:r>
        <w:t xml:space="preserve">, можно </w:t>
      </w:r>
      <w:r w:rsidR="00B93BD0">
        <w:t>использоваться документы, подтверждающие указанные обстоятельства (например, справка об инвалидности, свидетельство о рождении, свидетельство о браке).</w:t>
      </w:r>
    </w:p>
    <w:p w:rsidR="00112739" w:rsidRDefault="00112739" w:rsidP="00112739">
      <w:pPr>
        <w:pStyle w:val="a4"/>
        <w:jc w:val="both"/>
      </w:pPr>
    </w:p>
    <w:p w:rsidR="009C541C" w:rsidRPr="00DA4FC0" w:rsidRDefault="009C541C" w:rsidP="009C541C">
      <w:pPr>
        <w:pStyle w:val="a4"/>
        <w:ind w:firstLine="567"/>
        <w:jc w:val="both"/>
      </w:pPr>
    </w:p>
    <w:p w:rsidR="001755E4" w:rsidRPr="0029471C" w:rsidRDefault="001755E4" w:rsidP="009C541C">
      <w:pPr>
        <w:pStyle w:val="a4"/>
        <w:ind w:firstLine="567"/>
        <w:jc w:val="both"/>
      </w:pPr>
    </w:p>
    <w:p w:rsidR="00112739" w:rsidRDefault="00E90D13" w:rsidP="00112739">
      <w:pPr>
        <w:pStyle w:val="a4"/>
        <w:rPr>
          <w:b/>
        </w:rPr>
      </w:pPr>
      <w:r>
        <w:rPr>
          <w:b/>
        </w:rPr>
        <w:t>11.</w:t>
      </w:r>
      <w:r w:rsidR="00F528C1">
        <w:rPr>
          <w:b/>
        </w:rPr>
        <w:t xml:space="preserve">Заместитель прокурора </w:t>
      </w:r>
      <w:proofErr w:type="spellStart"/>
      <w:r w:rsidR="00F528C1">
        <w:rPr>
          <w:b/>
        </w:rPr>
        <w:t>Тимского</w:t>
      </w:r>
      <w:proofErr w:type="spellEnd"/>
      <w:r w:rsidR="00F528C1">
        <w:rPr>
          <w:b/>
        </w:rPr>
        <w:t xml:space="preserve"> района Александр Гнездилов.</w:t>
      </w:r>
    </w:p>
    <w:p w:rsidR="00B64FDA" w:rsidRDefault="00B64FDA" w:rsidP="00B64FDA">
      <w:pPr>
        <w:pStyle w:val="a4"/>
        <w:jc w:val="both"/>
        <w:rPr>
          <w:b/>
        </w:rPr>
      </w:pPr>
      <w:r w:rsidRPr="00CD7291">
        <w:rPr>
          <w:b/>
        </w:rPr>
        <w:t>Какие основания для снятия с миграционного учета?</w:t>
      </w:r>
    </w:p>
    <w:p w:rsidR="00B64FDA" w:rsidRDefault="00B64FDA" w:rsidP="00B64FDA">
      <w:pPr>
        <w:pStyle w:val="a4"/>
        <w:ind w:firstLine="567"/>
        <w:jc w:val="both"/>
        <w:rPr>
          <w:rFonts w:eastAsiaTheme="minorHAnsi"/>
          <w:lang w:eastAsia="en-US"/>
        </w:rPr>
      </w:pPr>
      <w:r>
        <w:t xml:space="preserve">В силу ст. 87 </w:t>
      </w:r>
      <w:r w:rsidRPr="00CD7291">
        <w:rPr>
          <w:rFonts w:eastAsiaTheme="minorHAnsi"/>
          <w:lang w:eastAsia="en-US"/>
        </w:rPr>
        <w:t>Федеральн</w:t>
      </w:r>
      <w:r>
        <w:rPr>
          <w:rFonts w:eastAsiaTheme="minorHAnsi"/>
          <w:lang w:eastAsia="en-US"/>
        </w:rPr>
        <w:t>ого</w:t>
      </w:r>
      <w:r w:rsidRPr="00CD7291">
        <w:rPr>
          <w:rFonts w:eastAsiaTheme="minorHAnsi"/>
          <w:lang w:eastAsia="en-US"/>
        </w:rPr>
        <w:t xml:space="preserve"> закон</w:t>
      </w:r>
      <w:r>
        <w:rPr>
          <w:rFonts w:eastAsiaTheme="minorHAnsi"/>
          <w:lang w:eastAsia="en-US"/>
        </w:rPr>
        <w:t>а</w:t>
      </w:r>
      <w:r w:rsidRPr="00CD7291">
        <w:rPr>
          <w:rFonts w:eastAsiaTheme="minorHAnsi"/>
          <w:lang w:eastAsia="en-US"/>
        </w:rPr>
        <w:t xml:space="preserve"> от 18.07.2006 </w:t>
      </w:r>
      <w:r>
        <w:rPr>
          <w:rFonts w:eastAsiaTheme="minorHAnsi"/>
          <w:lang w:eastAsia="en-US"/>
        </w:rPr>
        <w:t>№</w:t>
      </w:r>
      <w:r w:rsidRPr="00CD7291">
        <w:rPr>
          <w:rFonts w:eastAsiaTheme="minorHAnsi"/>
          <w:lang w:eastAsia="en-US"/>
        </w:rPr>
        <w:t xml:space="preserve"> 109-ФЗ </w:t>
      </w:r>
      <w:r>
        <w:rPr>
          <w:rFonts w:eastAsiaTheme="minorHAnsi"/>
          <w:lang w:eastAsia="en-US"/>
        </w:rPr>
        <w:t>«</w:t>
      </w:r>
      <w:r w:rsidRPr="00CD7291">
        <w:rPr>
          <w:rFonts w:eastAsiaTheme="minorHAnsi"/>
          <w:lang w:eastAsia="en-US"/>
        </w:rPr>
        <w:t>О миграционном учете иностранных граждан и лиц без гражданства в Российской Федерации</w:t>
      </w:r>
      <w:r>
        <w:rPr>
          <w:rFonts w:eastAsiaTheme="minorHAnsi"/>
          <w:lang w:eastAsia="en-US"/>
        </w:rPr>
        <w:t>» основанием для снятия с миграционного учета является:</w:t>
      </w:r>
    </w:p>
    <w:p w:rsidR="00B64FDA" w:rsidRDefault="00B64FDA" w:rsidP="00B64FDA">
      <w:pPr>
        <w:pStyle w:val="a4"/>
        <w:ind w:firstLine="567"/>
        <w:jc w:val="both"/>
        <w:rPr>
          <w:rFonts w:eastAsiaTheme="minorHAnsi"/>
          <w:lang w:eastAsia="en-US"/>
        </w:rPr>
      </w:pPr>
      <w:bookmarkStart w:id="0" w:name="Par1"/>
      <w:bookmarkEnd w:id="0"/>
      <w:r>
        <w:rPr>
          <w:rFonts w:eastAsiaTheme="minorHAnsi"/>
          <w:lang w:eastAsia="en-US"/>
        </w:rPr>
        <w:t>1) факт выезда иностранного гражданина из Российской Федерации;</w:t>
      </w:r>
    </w:p>
    <w:p w:rsidR="00B64FDA" w:rsidRDefault="00B64FDA" w:rsidP="00B64FDA">
      <w:pPr>
        <w:pStyle w:val="a4"/>
        <w:ind w:firstLine="567"/>
        <w:jc w:val="both"/>
        <w:rPr>
          <w:rFonts w:eastAsiaTheme="minorHAnsi"/>
          <w:lang w:eastAsia="en-US"/>
        </w:rPr>
      </w:pPr>
      <w:r>
        <w:rPr>
          <w:rFonts w:eastAsiaTheme="minorHAnsi"/>
          <w:lang w:eastAsia="en-US"/>
        </w:rPr>
        <w:t>2) факт смерти иностранного гражданина в Российской Федерации;</w:t>
      </w:r>
    </w:p>
    <w:p w:rsidR="00B64FDA" w:rsidRDefault="00B64FDA" w:rsidP="00B64FDA">
      <w:pPr>
        <w:pStyle w:val="a4"/>
        <w:ind w:firstLine="567"/>
        <w:jc w:val="both"/>
        <w:rPr>
          <w:rFonts w:eastAsiaTheme="minorHAnsi"/>
          <w:lang w:eastAsia="en-US"/>
        </w:rPr>
      </w:pPr>
      <w:r>
        <w:rPr>
          <w:rFonts w:eastAsiaTheme="minorHAnsi"/>
          <w:lang w:eastAsia="en-US"/>
        </w:rPr>
        <w:t>3) вступление в законную силу решения суда о признании иностранного гражданина, находившегося в Российской Федерации, безвестно отсутствующим или об объявлении его умершим;</w:t>
      </w:r>
    </w:p>
    <w:p w:rsidR="00B64FDA" w:rsidRDefault="00B64FDA" w:rsidP="00B64FDA">
      <w:pPr>
        <w:pStyle w:val="a4"/>
        <w:ind w:firstLine="567"/>
        <w:jc w:val="both"/>
        <w:rPr>
          <w:rFonts w:eastAsiaTheme="minorHAnsi"/>
          <w:lang w:eastAsia="en-US"/>
        </w:rPr>
      </w:pPr>
      <w:bookmarkStart w:id="1" w:name="Par4"/>
      <w:bookmarkEnd w:id="1"/>
      <w:r>
        <w:rPr>
          <w:rFonts w:eastAsiaTheme="minorHAnsi"/>
          <w:lang w:eastAsia="en-US"/>
        </w:rPr>
        <w:t>4) факт приобретения гражданства Российской Федерации иностранным гражданином, находящимся в Российской Федерации;</w:t>
      </w:r>
    </w:p>
    <w:p w:rsidR="00B64FDA" w:rsidRDefault="00B64FDA" w:rsidP="00B64FDA">
      <w:pPr>
        <w:pStyle w:val="a4"/>
        <w:ind w:firstLine="567"/>
        <w:jc w:val="both"/>
        <w:rPr>
          <w:rFonts w:eastAsiaTheme="minorHAnsi"/>
          <w:lang w:eastAsia="en-US"/>
        </w:rPr>
      </w:pPr>
      <w:r>
        <w:rPr>
          <w:rFonts w:eastAsiaTheme="minorHAnsi"/>
          <w:lang w:eastAsia="en-US"/>
        </w:rPr>
        <w:t xml:space="preserve">5) факт убытия иностранного гражданина из места пребывания, за исключением случаев, предусмотренных </w:t>
      </w:r>
      <w:hyperlink w:anchor="Par1" w:history="1">
        <w:r>
          <w:rPr>
            <w:rFonts w:eastAsiaTheme="minorHAnsi"/>
            <w:color w:val="0000FF"/>
            <w:lang w:eastAsia="en-US"/>
          </w:rPr>
          <w:t>пунктами 1</w:t>
        </w:r>
      </w:hyperlink>
      <w:r>
        <w:rPr>
          <w:rFonts w:eastAsiaTheme="minorHAnsi"/>
          <w:lang w:eastAsia="en-US"/>
        </w:rPr>
        <w:t xml:space="preserve"> - </w:t>
      </w:r>
      <w:hyperlink w:anchor="Par4" w:history="1">
        <w:r>
          <w:rPr>
            <w:rFonts w:eastAsiaTheme="minorHAnsi"/>
            <w:color w:val="0000FF"/>
            <w:lang w:eastAsia="en-US"/>
          </w:rPr>
          <w:t>4</w:t>
        </w:r>
      </w:hyperlink>
      <w:r>
        <w:rPr>
          <w:rFonts w:eastAsiaTheme="minorHAnsi"/>
          <w:lang w:eastAsia="en-US"/>
        </w:rPr>
        <w:t xml:space="preserve"> настоящей части.</w:t>
      </w:r>
    </w:p>
    <w:p w:rsidR="000D3255" w:rsidRPr="0081683F" w:rsidRDefault="000D3255" w:rsidP="000D3255">
      <w:pPr>
        <w:autoSpaceDE w:val="0"/>
        <w:autoSpaceDN w:val="0"/>
        <w:adjustRightInd w:val="0"/>
        <w:ind w:firstLine="540"/>
        <w:jc w:val="both"/>
        <w:rPr>
          <w:rFonts w:eastAsiaTheme="minorHAnsi"/>
          <w:lang w:eastAsia="en-US"/>
        </w:rPr>
      </w:pPr>
    </w:p>
    <w:p w:rsidR="00940696" w:rsidRPr="0029471C" w:rsidRDefault="00940696" w:rsidP="00112739">
      <w:pPr>
        <w:pStyle w:val="a4"/>
        <w:jc w:val="both"/>
        <w:rPr>
          <w:b/>
        </w:rPr>
      </w:pPr>
    </w:p>
    <w:p w:rsidR="00112739" w:rsidRPr="00A83CFB" w:rsidRDefault="00E90D13" w:rsidP="00112739">
      <w:pPr>
        <w:pStyle w:val="a4"/>
        <w:rPr>
          <w:b/>
        </w:rPr>
      </w:pPr>
      <w:r>
        <w:rPr>
          <w:b/>
        </w:rPr>
        <w:t>12.</w:t>
      </w:r>
      <w:r w:rsidR="00112739" w:rsidRPr="00A83CFB">
        <w:rPr>
          <w:b/>
        </w:rPr>
        <w:t xml:space="preserve">Помощник прокурора </w:t>
      </w:r>
      <w:proofErr w:type="spellStart"/>
      <w:r w:rsidR="00F528C1">
        <w:rPr>
          <w:b/>
        </w:rPr>
        <w:t>Тимского</w:t>
      </w:r>
      <w:proofErr w:type="spellEnd"/>
      <w:r w:rsidR="00F528C1">
        <w:rPr>
          <w:b/>
        </w:rPr>
        <w:t xml:space="preserve"> района Светлана Васильева.</w:t>
      </w:r>
    </w:p>
    <w:p w:rsidR="0041556E" w:rsidRPr="00A83CFB" w:rsidRDefault="0041556E" w:rsidP="0041556E">
      <w:pPr>
        <w:jc w:val="both"/>
        <w:rPr>
          <w:b/>
        </w:rPr>
      </w:pPr>
      <w:r w:rsidRPr="00A83CFB">
        <w:rPr>
          <w:b/>
        </w:rPr>
        <w:t>В заявлении о возбуждении исполнительного производства, при взыскании денежных средств, необходимо указывать реквизиты банковского счета взыскателя, открытого в российской кредитной организации, или его казначейского счета.</w:t>
      </w:r>
    </w:p>
    <w:p w:rsidR="0041556E" w:rsidRPr="00A83CFB" w:rsidRDefault="0041556E" w:rsidP="0041556E">
      <w:pPr>
        <w:ind w:firstLine="567"/>
        <w:jc w:val="both"/>
      </w:pPr>
      <w:r w:rsidRPr="00A83CFB">
        <w:t xml:space="preserve">С 09.01.2023 вступили в силу положения Федерального закона от 29.12.2022 № 624-ФЗ «О внесении изменений в Федеральный закон «Об исполнительном производстве», согласно которым, в заявлении о возбуждении исполнительного производства, при взыскании денежных средств, необходимо указывать реквизиты банковского счета взыскателя, открытого в российской кредитной организации, или его казначейского счета. </w:t>
      </w:r>
    </w:p>
    <w:p w:rsidR="0041556E" w:rsidRPr="00A83CFB" w:rsidRDefault="0041556E" w:rsidP="0041556E">
      <w:pPr>
        <w:jc w:val="both"/>
      </w:pPr>
      <w:r w:rsidRPr="00A83CFB">
        <w:t xml:space="preserve">        Также, реквизиты указанных счетов необходимо указывать и в заявлении в банк или иную кредитную организацию, если исполнительный документ о взыскании или аресте денежных средств направляется взыскателем непосредственно в указанные организации.</w:t>
      </w:r>
    </w:p>
    <w:p w:rsidR="0041556E" w:rsidRPr="00A83CFB" w:rsidRDefault="0041556E" w:rsidP="0041556E">
      <w:pPr>
        <w:jc w:val="both"/>
      </w:pPr>
      <w:r w:rsidRPr="00A83CFB">
        <w:t xml:space="preserve">        Вместе с тем, исполнение документов, которые ранее были предъявлены в банк или иную кредитную организацию, подлежит приостановлению, в случае, если в заявлении взыскателя указаны иностранные счета. О чем взыскатели должны быть проинформированы с указанием необходимости предоставления реквизитов банковского счета, открытого в российской кредитной организации, или его казначейского счета, в течение 5 дней. </w:t>
      </w:r>
    </w:p>
    <w:p w:rsidR="0041556E" w:rsidRPr="00A83CFB" w:rsidRDefault="0041556E" w:rsidP="0041556E">
      <w:pPr>
        <w:ind w:firstLine="539"/>
        <w:jc w:val="both"/>
      </w:pPr>
      <w:r w:rsidRPr="00A83CFB">
        <w:t xml:space="preserve">При этом по исполнительному производству имущественного характера, возбужденному до  09.01.2023, если денежные средства на основании заявления взыскателя подлежат перечислению </w:t>
      </w:r>
      <w:r w:rsidRPr="00A83CFB">
        <w:lastRenderedPageBreak/>
        <w:t xml:space="preserve">на счета, открытые им в иностранных банках и иных иностранных кредитных организациях, судебный пристав-исполнитель обязан вынести постановление о наложении ареста на денежные средства и не позднее дня, следующего за днем вынесения данного постановления, направить его в банк или иную кредитную организацию, а также взыскателю. Банк или иная кредитная организация должны исполнить указанное постановление незамедлительно. Судебный пристав-исполнитель при предоставлении взыскателем реквизитов его банковского счета, открытого в российской кредитной организации, или его казначейского счета, на которые следует перечислить денежные средства, не позднее дня, следующего за днем получения указанных реквизитов, направляет в банк или иную кредитную организацию постановление, содержащее требование о перечислении денежных средств на указанный счет взыскателя. </w:t>
      </w:r>
    </w:p>
    <w:p w:rsidR="00112739" w:rsidRPr="005A48B7" w:rsidRDefault="00112739" w:rsidP="000D7D36">
      <w:pPr>
        <w:pStyle w:val="a4"/>
        <w:jc w:val="both"/>
      </w:pPr>
    </w:p>
    <w:p w:rsidR="00884300" w:rsidRPr="00EF27EA" w:rsidRDefault="00884300" w:rsidP="00940696">
      <w:pPr>
        <w:pStyle w:val="a4"/>
        <w:ind w:firstLine="567"/>
        <w:jc w:val="both"/>
      </w:pPr>
    </w:p>
    <w:p w:rsidR="00112739" w:rsidRPr="00940696" w:rsidRDefault="00E90D13" w:rsidP="00940696">
      <w:pPr>
        <w:pStyle w:val="a4"/>
        <w:jc w:val="both"/>
        <w:rPr>
          <w:b/>
        </w:rPr>
      </w:pPr>
      <w:r>
        <w:rPr>
          <w:b/>
        </w:rPr>
        <w:t>13.</w:t>
      </w:r>
      <w:r w:rsidR="00F528C1">
        <w:rPr>
          <w:b/>
        </w:rPr>
        <w:t xml:space="preserve">Прокурор </w:t>
      </w:r>
      <w:proofErr w:type="spellStart"/>
      <w:r w:rsidR="00F528C1">
        <w:rPr>
          <w:b/>
        </w:rPr>
        <w:t>Тимского</w:t>
      </w:r>
      <w:proofErr w:type="spellEnd"/>
      <w:r w:rsidR="00F528C1">
        <w:rPr>
          <w:b/>
        </w:rPr>
        <w:t xml:space="preserve"> </w:t>
      </w:r>
      <w:proofErr w:type="gramStart"/>
      <w:r w:rsidR="00F528C1">
        <w:rPr>
          <w:b/>
        </w:rPr>
        <w:t xml:space="preserve">района </w:t>
      </w:r>
      <w:r w:rsidR="00112739" w:rsidRPr="00940696">
        <w:rPr>
          <w:b/>
        </w:rPr>
        <w:t xml:space="preserve"> Ирина</w:t>
      </w:r>
      <w:proofErr w:type="gramEnd"/>
      <w:r w:rsidR="00112739" w:rsidRPr="00940696">
        <w:rPr>
          <w:b/>
        </w:rPr>
        <w:t xml:space="preserve"> Се</w:t>
      </w:r>
      <w:r w:rsidR="00F528C1">
        <w:rPr>
          <w:b/>
        </w:rPr>
        <w:t>нчук</w:t>
      </w:r>
    </w:p>
    <w:p w:rsidR="00054D46" w:rsidRPr="00530979" w:rsidRDefault="00054D46" w:rsidP="00054D46">
      <w:pPr>
        <w:autoSpaceDE w:val="0"/>
        <w:autoSpaceDN w:val="0"/>
        <w:adjustRightInd w:val="0"/>
        <w:jc w:val="both"/>
        <w:outlineLvl w:val="0"/>
        <w:rPr>
          <w:b/>
        </w:rPr>
      </w:pPr>
      <w:r w:rsidRPr="00530979">
        <w:rPr>
          <w:b/>
        </w:rPr>
        <w:t>Может ли ребенок, окончивший 9-й класс, сам выбрать форму получения образования вне образовательной организации - самообразование?</w:t>
      </w:r>
    </w:p>
    <w:p w:rsidR="00054D46" w:rsidRDefault="00054D46" w:rsidP="00054D46">
      <w:pPr>
        <w:ind w:firstLine="540"/>
        <w:jc w:val="both"/>
      </w:pPr>
      <w:r>
        <w:t xml:space="preserve">Да, может. В соответствии с </w:t>
      </w:r>
      <w:hyperlink r:id="rId27" w:history="1">
        <w:r>
          <w:rPr>
            <w:color w:val="0000FF"/>
          </w:rPr>
          <w:t>ч. 2 ст. 63</w:t>
        </w:r>
      </w:hyperlink>
      <w:r>
        <w:t xml:space="preserve"> </w:t>
      </w:r>
      <w:r w:rsidRPr="001D5130">
        <w:t>Федеральн</w:t>
      </w:r>
      <w:r>
        <w:t>ого</w:t>
      </w:r>
      <w:r w:rsidRPr="001D5130">
        <w:t xml:space="preserve"> закон</w:t>
      </w:r>
      <w:r>
        <w:t>а</w:t>
      </w:r>
      <w:r w:rsidRPr="001D5130">
        <w:t xml:space="preserve"> от 29.12.2012</w:t>
      </w:r>
      <w:r>
        <w:t xml:space="preserve"> №</w:t>
      </w:r>
      <w:r w:rsidRPr="001D5130">
        <w:t xml:space="preserve"> 273-ФЗ </w:t>
      </w:r>
      <w:r>
        <w:t>«</w:t>
      </w:r>
      <w:r w:rsidRPr="001D5130">
        <w:t>Об образовании в Российской Федерации</w:t>
      </w:r>
      <w:r>
        <w:t xml:space="preserve">» среднее общее образование может быть получено в форме самообразования, при этом согласно </w:t>
      </w:r>
      <w:hyperlink r:id="rId28" w:history="1">
        <w:r>
          <w:rPr>
            <w:color w:val="0000FF"/>
          </w:rPr>
          <w:t>п. 1 ч. 1 ст. 34</w:t>
        </w:r>
      </w:hyperlink>
      <w:r>
        <w:t xml:space="preserve"> данного Закона обучающийся имеет право на выбор формы получения образования после получения основного общего образования или после достижения 18 лет.</w:t>
      </w:r>
    </w:p>
    <w:p w:rsidR="00054D46" w:rsidRDefault="00054D46" w:rsidP="00054D46">
      <w:pPr>
        <w:ind w:firstLine="540"/>
        <w:jc w:val="both"/>
      </w:pPr>
      <w:r>
        <w:t>Право родителей на определение формы образования и формы обучения ребенка прекращается при завершении получения ребенком основного общего образования (</w:t>
      </w:r>
      <w:hyperlink r:id="rId29" w:history="1">
        <w:r>
          <w:rPr>
            <w:color w:val="0000FF"/>
          </w:rPr>
          <w:t>ч. 3 ст. 44</w:t>
        </w:r>
      </w:hyperlink>
      <w:r>
        <w:t xml:space="preserve"> Закона об образовании). Аналогичная норма содержится в </w:t>
      </w:r>
      <w:hyperlink r:id="rId30" w:history="1">
        <w:r>
          <w:rPr>
            <w:color w:val="0000FF"/>
          </w:rPr>
          <w:t>п. 2 ст. 63</w:t>
        </w:r>
      </w:hyperlink>
      <w:r>
        <w:t xml:space="preserve"> СК РФ: родители имеют право выбора образовательной организации, формы получения детьми образования и формы их обучения с учетом мнения детей до получения ими основного общего образования.</w:t>
      </w:r>
    </w:p>
    <w:p w:rsidR="00054D46" w:rsidRDefault="00054D46" w:rsidP="00054D46">
      <w:pPr>
        <w:ind w:firstLine="540"/>
        <w:jc w:val="both"/>
      </w:pPr>
      <w:r>
        <w:t>Отметим, что обязанность родителей обеспечить получение детьми общего образования всех уровней с них не снимается, в том числе при выборе ребенком такой формы образования, как самообразование (</w:t>
      </w:r>
      <w:hyperlink r:id="rId31" w:history="1">
        <w:r>
          <w:rPr>
            <w:color w:val="0000FF"/>
          </w:rPr>
          <w:t>ч. 4 ст. 44</w:t>
        </w:r>
      </w:hyperlink>
      <w:r>
        <w:t xml:space="preserve"> Закона об образовании).</w:t>
      </w:r>
    </w:p>
    <w:p w:rsidR="00C74E19" w:rsidRDefault="00C74E19" w:rsidP="00940696">
      <w:pPr>
        <w:pStyle w:val="a4"/>
        <w:ind w:firstLine="567"/>
        <w:jc w:val="both"/>
      </w:pPr>
    </w:p>
    <w:p w:rsidR="00393A6E" w:rsidRDefault="00393A6E" w:rsidP="00940696">
      <w:pPr>
        <w:pStyle w:val="a4"/>
        <w:ind w:firstLine="567"/>
        <w:jc w:val="both"/>
      </w:pPr>
    </w:p>
    <w:p w:rsidR="00112739" w:rsidRPr="0029471C" w:rsidRDefault="00E90D13" w:rsidP="00112739">
      <w:pPr>
        <w:pStyle w:val="a4"/>
        <w:rPr>
          <w:b/>
        </w:rPr>
      </w:pPr>
      <w:r>
        <w:rPr>
          <w:b/>
        </w:rPr>
        <w:t>14.</w:t>
      </w:r>
      <w:r w:rsidR="00B1587D">
        <w:rPr>
          <w:b/>
        </w:rPr>
        <w:t xml:space="preserve">Заместитель </w:t>
      </w:r>
      <w:r w:rsidR="00112739" w:rsidRPr="0029471C">
        <w:rPr>
          <w:b/>
        </w:rPr>
        <w:t xml:space="preserve">прокурора </w:t>
      </w:r>
      <w:proofErr w:type="spellStart"/>
      <w:r w:rsidR="00B1587D">
        <w:rPr>
          <w:b/>
        </w:rPr>
        <w:t>Тимского</w:t>
      </w:r>
      <w:proofErr w:type="spellEnd"/>
      <w:r w:rsidR="00B1587D">
        <w:rPr>
          <w:b/>
        </w:rPr>
        <w:t xml:space="preserve"> района Александр Гнездилов.</w:t>
      </w:r>
    </w:p>
    <w:p w:rsidR="001C5500" w:rsidRPr="00711803" w:rsidRDefault="001C5500" w:rsidP="001C5500">
      <w:pPr>
        <w:autoSpaceDE w:val="0"/>
        <w:autoSpaceDN w:val="0"/>
        <w:adjustRightInd w:val="0"/>
        <w:jc w:val="both"/>
        <w:rPr>
          <w:b/>
        </w:rPr>
      </w:pPr>
      <w:r w:rsidRPr="00711803">
        <w:rPr>
          <w:b/>
        </w:rPr>
        <w:t>Что такое аналоги наркотиков и разрешен ли их оборот в нашей стране?</w:t>
      </w:r>
    </w:p>
    <w:p w:rsidR="001C5500" w:rsidRDefault="001C5500" w:rsidP="001C5500">
      <w:pPr>
        <w:autoSpaceDE w:val="0"/>
        <w:autoSpaceDN w:val="0"/>
        <w:adjustRightInd w:val="0"/>
        <w:ind w:firstLine="567"/>
        <w:jc w:val="both"/>
      </w:pPr>
      <w:r>
        <w:t xml:space="preserve">Аналоги наркотических средств  и психотропных веществ – это вещества синтетического происхождения, не включенные в Перечень наркотических средств и психотропных веществ и их </w:t>
      </w:r>
      <w:proofErr w:type="spellStart"/>
      <w:r>
        <w:t>прекурсоров</w:t>
      </w:r>
      <w:proofErr w:type="spellEnd"/>
      <w:r>
        <w:t xml:space="preserve">, подлежащих контролю в Российской Федерации, химическая структура и свойства которых сходны с химической структурой и со свойствами наркотических средств и психотропных веществ, </w:t>
      </w:r>
      <w:proofErr w:type="spellStart"/>
      <w:r>
        <w:t>психоактивное</w:t>
      </w:r>
      <w:proofErr w:type="spellEnd"/>
      <w:r>
        <w:t xml:space="preserve"> действие которых они воспроизводят (ст. 1 Федерального закона от 08.01.1998 № 3-ФЗ «О наркотических средствах и психотропных веществах»).</w:t>
      </w:r>
    </w:p>
    <w:p w:rsidR="001C5500" w:rsidRDefault="001C5500" w:rsidP="001C5500">
      <w:pPr>
        <w:autoSpaceDE w:val="0"/>
        <w:autoSpaceDN w:val="0"/>
        <w:adjustRightInd w:val="0"/>
        <w:ind w:firstLine="567"/>
        <w:jc w:val="both"/>
      </w:pPr>
      <w:r>
        <w:t>Оборот аналогов наркотических средств и психотропных веществ в Российской Федерации запрещен (</w:t>
      </w:r>
      <w:proofErr w:type="gramStart"/>
      <w:r>
        <w:t>ч.4  ст.</w:t>
      </w:r>
      <w:proofErr w:type="gramEnd"/>
      <w:r>
        <w:t xml:space="preserve"> 14 Федерального закона от 08.01.1998 № 3-ФЗ).</w:t>
      </w:r>
    </w:p>
    <w:p w:rsidR="00153C9E" w:rsidRDefault="00153C9E" w:rsidP="00C95E76">
      <w:pPr>
        <w:pStyle w:val="a4"/>
        <w:rPr>
          <w:b/>
        </w:rPr>
      </w:pPr>
    </w:p>
    <w:p w:rsidR="000D3419" w:rsidRDefault="000D3419" w:rsidP="00C95E76">
      <w:pPr>
        <w:pStyle w:val="a4"/>
        <w:rPr>
          <w:b/>
        </w:rPr>
      </w:pPr>
    </w:p>
    <w:p w:rsidR="00112739" w:rsidRPr="0029471C" w:rsidRDefault="00E90D13" w:rsidP="00112739">
      <w:pPr>
        <w:pStyle w:val="a4"/>
        <w:rPr>
          <w:b/>
        </w:rPr>
      </w:pPr>
      <w:r>
        <w:rPr>
          <w:b/>
        </w:rPr>
        <w:t>15.</w:t>
      </w:r>
      <w:r w:rsidR="00B1587D">
        <w:rPr>
          <w:b/>
        </w:rPr>
        <w:t>Заместитель</w:t>
      </w:r>
      <w:r w:rsidR="00112739" w:rsidRPr="0029471C">
        <w:rPr>
          <w:b/>
        </w:rPr>
        <w:t xml:space="preserve"> прокурора </w:t>
      </w:r>
      <w:proofErr w:type="spellStart"/>
      <w:r w:rsidR="00B1587D">
        <w:rPr>
          <w:b/>
        </w:rPr>
        <w:t>Тимского</w:t>
      </w:r>
      <w:proofErr w:type="spellEnd"/>
      <w:r w:rsidR="00B1587D">
        <w:rPr>
          <w:b/>
        </w:rPr>
        <w:t xml:space="preserve"> района Александр Гнездилов.</w:t>
      </w:r>
    </w:p>
    <w:p w:rsidR="007C4263" w:rsidRDefault="007C4263" w:rsidP="007C4263">
      <w:pPr>
        <w:jc w:val="both"/>
        <w:rPr>
          <w:b/>
        </w:rPr>
      </w:pPr>
      <w:r>
        <w:rPr>
          <w:b/>
        </w:rPr>
        <w:t>Могут ли привлечь по ст. 260 УК РФ за вырубку лесных насаждений на приусадебных и садовых участках</w:t>
      </w:r>
    </w:p>
    <w:p w:rsidR="007C4263" w:rsidRDefault="007C4263" w:rsidP="007C4263">
      <w:pPr>
        <w:autoSpaceDE w:val="0"/>
        <w:autoSpaceDN w:val="0"/>
        <w:adjustRightInd w:val="0"/>
        <w:ind w:firstLine="540"/>
        <w:jc w:val="both"/>
        <w:rPr>
          <w:bCs/>
        </w:rPr>
      </w:pPr>
      <w:r>
        <w:rPr>
          <w:bCs/>
        </w:rPr>
        <w:t xml:space="preserve">Предметом преступлений, предусмотренных </w:t>
      </w:r>
      <w:hyperlink r:id="rId32" w:history="1">
        <w:r>
          <w:rPr>
            <w:rStyle w:val="a5"/>
            <w:bCs/>
          </w:rPr>
          <w:t>статьями 260</w:t>
        </w:r>
      </w:hyperlink>
      <w:r>
        <w:rPr>
          <w:bCs/>
        </w:rPr>
        <w:t xml:space="preserve"> и </w:t>
      </w:r>
      <w:hyperlink r:id="rId33" w:history="1">
        <w:r>
          <w:rPr>
            <w:rStyle w:val="a5"/>
            <w:bCs/>
          </w:rPr>
          <w:t>261</w:t>
        </w:r>
      </w:hyperlink>
      <w:r>
        <w:rPr>
          <w:bCs/>
        </w:rPr>
        <w:t xml:space="preserve"> УК РФ, являются как лесные насаждения, то есть деревья, кустарники и лианы, произрастающие в лесах, так и деревья, кустарники и лианы, произрастающие вне лесов (например, насаждения в парках, аллеях, отдельно высаженные в черте города деревья).</w:t>
      </w:r>
    </w:p>
    <w:p w:rsidR="007C4263" w:rsidRDefault="007C4263" w:rsidP="007C4263">
      <w:pPr>
        <w:autoSpaceDE w:val="0"/>
        <w:autoSpaceDN w:val="0"/>
        <w:adjustRightInd w:val="0"/>
        <w:ind w:firstLine="540"/>
        <w:jc w:val="both"/>
        <w:rPr>
          <w:bCs/>
        </w:rPr>
      </w:pPr>
      <w:r>
        <w:rPr>
          <w:bCs/>
        </w:rPr>
        <w:t>Пунктом 15 Постановления Пленума Верховного Суда РФ от 18.10.2012 N 21 (ред. от 30.11.2017) "О применении судами законодательства об ответственности за нарушения в области охраны окружающей среды и природопользования" установлено, что н</w:t>
      </w:r>
      <w:r>
        <w:t xml:space="preserve">е относятся к предмету указанных преступлений, в частности, деревья, кустарники и лианы, произрастающие на землях сельскохозяйственного назначения (за исключением лесных насаждений, предназначенных для обеспечения защиты земель от воздействия негативных (вредных) природных, антропогенных и </w:t>
      </w:r>
      <w:r>
        <w:lastRenderedPageBreak/>
        <w:t>техногенных явлений), на приусадебных земельных участках, на земельных участках, предоставленных для индивидуального жилищного, гаражного строительства, ведения личного подсобного и дачного хозяйства, садоводства, животноводства и огородничества, в лесопитомниках, питомниках плодовых, ягодных, декоративных и иных культур, а также ветровальные, буреломные, сухостойные деревья, если иное не предусмотрено специальными нормативными правовыми актами. Рубка указанных насаждений, а равно их уничтожение или повреждение при наличии к тому предусмотренных законом оснований могут быть квалифицированы как хищение либо уничтожение или повреждение чужого имущества.</w:t>
      </w:r>
    </w:p>
    <w:p w:rsidR="00432B77" w:rsidRDefault="00432B77" w:rsidP="00432B77">
      <w:pPr>
        <w:pStyle w:val="a4"/>
        <w:rPr>
          <w:b/>
        </w:rPr>
      </w:pPr>
    </w:p>
    <w:p w:rsidR="00940696" w:rsidRPr="0029471C" w:rsidRDefault="00940696" w:rsidP="00432B77">
      <w:pPr>
        <w:pStyle w:val="a4"/>
        <w:jc w:val="both"/>
      </w:pPr>
    </w:p>
    <w:p w:rsidR="00923A3D" w:rsidRDefault="00E90D13" w:rsidP="00923A3D">
      <w:pPr>
        <w:pStyle w:val="a4"/>
        <w:jc w:val="both"/>
        <w:rPr>
          <w:b/>
        </w:rPr>
      </w:pPr>
      <w:r>
        <w:rPr>
          <w:b/>
        </w:rPr>
        <w:t>16.</w:t>
      </w:r>
      <w:r w:rsidR="00B1587D">
        <w:rPr>
          <w:b/>
        </w:rPr>
        <w:t xml:space="preserve">Помощник прокурора </w:t>
      </w:r>
      <w:proofErr w:type="spellStart"/>
      <w:r w:rsidR="00B1587D">
        <w:rPr>
          <w:b/>
        </w:rPr>
        <w:t>Тимского</w:t>
      </w:r>
      <w:proofErr w:type="spellEnd"/>
      <w:r w:rsidR="00B1587D">
        <w:rPr>
          <w:b/>
        </w:rPr>
        <w:t xml:space="preserve"> района Светлана Васильева.</w:t>
      </w:r>
    </w:p>
    <w:p w:rsidR="00923A3D" w:rsidRPr="00383C67" w:rsidRDefault="00923A3D" w:rsidP="00923A3D">
      <w:pPr>
        <w:pStyle w:val="a4"/>
        <w:jc w:val="both"/>
        <w:rPr>
          <w:b/>
        </w:rPr>
      </w:pPr>
      <w:r w:rsidRPr="00383C67">
        <w:rPr>
          <w:b/>
        </w:rPr>
        <w:t xml:space="preserve">Работодатель в одностороннем порядке уменьшил мне зарплату без предупреждения, что делать? </w:t>
      </w:r>
    </w:p>
    <w:p w:rsidR="00923A3D" w:rsidRPr="00383C67" w:rsidRDefault="00923A3D" w:rsidP="00923A3D">
      <w:pPr>
        <w:pStyle w:val="a4"/>
        <w:ind w:firstLine="567"/>
        <w:jc w:val="both"/>
      </w:pPr>
      <w:r w:rsidRPr="00383C67">
        <w:t xml:space="preserve">В силу статьи </w:t>
      </w:r>
      <w:hyperlink r:id="rId34" w:anchor="_blank" w:history="1">
        <w:r w:rsidRPr="00383C67">
          <w:rPr>
            <w:rStyle w:val="a5"/>
          </w:rPr>
          <w:t>129 Трудового</w:t>
        </w:r>
      </w:hyperlink>
      <w:r w:rsidRPr="00383C67">
        <w:rPr>
          <w:rStyle w:val="a5"/>
        </w:rPr>
        <w:t xml:space="preserve"> кодекса российской Федерации,</w:t>
      </w:r>
      <w:r w:rsidRPr="00383C67">
        <w:t> заработная плата – это вознаграждение за труд в зависимости от квалификации работника, сложности, количества, качества и условий выполняемой работы, а также компенсационные (доплаты за работу в условиях, отклоняющихся от нормальных; в особых климатических условиях и на территориях, подвергшихся радиоактивному загрязнению и др.) и стимулирующие выплаты (премии и иные поощрительные выплаты).</w:t>
      </w:r>
    </w:p>
    <w:p w:rsidR="00923A3D" w:rsidRPr="00383C67" w:rsidRDefault="00923A3D" w:rsidP="00923A3D">
      <w:pPr>
        <w:pStyle w:val="a4"/>
        <w:ind w:firstLine="567"/>
        <w:jc w:val="both"/>
        <w:rPr>
          <w:rFonts w:eastAsiaTheme="minorHAnsi"/>
          <w:lang w:eastAsia="en-US"/>
        </w:rPr>
      </w:pPr>
      <w:r w:rsidRPr="00383C67">
        <w:rPr>
          <w:rFonts w:eastAsiaTheme="minorHAnsi"/>
          <w:lang w:eastAsia="en-US"/>
        </w:rPr>
        <w:t>Заработная плата работнику устанавливается трудовым договором в соответствии с действующими у данного работодателя системами оплаты труда (</w:t>
      </w:r>
      <w:hyperlink r:id="rId35" w:history="1">
        <w:r w:rsidRPr="00383C67">
          <w:rPr>
            <w:rFonts w:eastAsiaTheme="minorHAnsi"/>
            <w:lang w:eastAsia="en-US"/>
          </w:rPr>
          <w:t>ч. 1 ст. 135</w:t>
        </w:r>
      </w:hyperlink>
      <w:r w:rsidRPr="00383C67">
        <w:rPr>
          <w:rFonts w:eastAsiaTheme="minorHAnsi"/>
          <w:lang w:eastAsia="en-US"/>
        </w:rPr>
        <w:t xml:space="preserve"> ТК РФ).</w:t>
      </w:r>
    </w:p>
    <w:p w:rsidR="00923A3D" w:rsidRPr="00383C67" w:rsidRDefault="00923A3D" w:rsidP="00923A3D">
      <w:pPr>
        <w:pStyle w:val="a4"/>
        <w:ind w:firstLine="567"/>
        <w:jc w:val="both"/>
        <w:rPr>
          <w:rFonts w:eastAsiaTheme="minorHAnsi"/>
          <w:lang w:eastAsia="en-US"/>
        </w:rPr>
      </w:pPr>
      <w:r w:rsidRPr="00383C67">
        <w:rPr>
          <w:rFonts w:eastAsiaTheme="minorHAnsi"/>
          <w:lang w:eastAsia="en-US"/>
        </w:rPr>
        <w:t xml:space="preserve">По общему правилу изменение условий оплаты труда возможно по письменному </w:t>
      </w:r>
      <w:hyperlink r:id="rId36" w:history="1">
        <w:r w:rsidRPr="00383C67">
          <w:rPr>
            <w:rFonts w:eastAsiaTheme="minorHAnsi"/>
            <w:lang w:eastAsia="en-US"/>
          </w:rPr>
          <w:t>соглашению</w:t>
        </w:r>
      </w:hyperlink>
      <w:r w:rsidRPr="00383C67">
        <w:rPr>
          <w:rFonts w:eastAsiaTheme="minorHAnsi"/>
          <w:lang w:eastAsia="en-US"/>
        </w:rPr>
        <w:t xml:space="preserve"> сторон трудового договора (</w:t>
      </w:r>
      <w:hyperlink r:id="rId37" w:history="1">
        <w:r w:rsidRPr="00383C67">
          <w:rPr>
            <w:rFonts w:eastAsiaTheme="minorHAnsi"/>
            <w:lang w:eastAsia="en-US"/>
          </w:rPr>
          <w:t>ч. 2 ст. 57</w:t>
        </w:r>
      </w:hyperlink>
      <w:r w:rsidRPr="00383C67">
        <w:rPr>
          <w:rFonts w:eastAsiaTheme="minorHAnsi"/>
          <w:lang w:eastAsia="en-US"/>
        </w:rPr>
        <w:t xml:space="preserve">, </w:t>
      </w:r>
      <w:hyperlink r:id="rId38" w:history="1">
        <w:r w:rsidRPr="00383C67">
          <w:rPr>
            <w:rFonts w:eastAsiaTheme="minorHAnsi"/>
            <w:lang w:eastAsia="en-US"/>
          </w:rPr>
          <w:t>ст. 72</w:t>
        </w:r>
      </w:hyperlink>
      <w:r w:rsidRPr="00383C67">
        <w:rPr>
          <w:rFonts w:eastAsiaTheme="minorHAnsi"/>
          <w:lang w:eastAsia="en-US"/>
        </w:rPr>
        <w:t xml:space="preserve"> ТК РФ).</w:t>
      </w:r>
    </w:p>
    <w:p w:rsidR="00923A3D" w:rsidRPr="00383C67" w:rsidRDefault="00923A3D" w:rsidP="00923A3D">
      <w:pPr>
        <w:pStyle w:val="a4"/>
        <w:ind w:firstLine="567"/>
        <w:jc w:val="both"/>
      </w:pPr>
      <w:r w:rsidRPr="00383C67">
        <w:t>В случае уменьшения работодателем в одностороннем порядке размера зарплаты (за исключением премий и надбавок, выплачиваемых по усмотрению работодателя) необходимо обратиться в Государственную инспекцию труда, в органы прокуратуры либо в суд.</w:t>
      </w:r>
    </w:p>
    <w:p w:rsidR="00960009" w:rsidRDefault="00960009" w:rsidP="00112739">
      <w:pPr>
        <w:pStyle w:val="a4"/>
        <w:jc w:val="both"/>
        <w:rPr>
          <w:b/>
        </w:rPr>
      </w:pPr>
    </w:p>
    <w:p w:rsidR="00960009" w:rsidRDefault="00960009" w:rsidP="00112739">
      <w:pPr>
        <w:pStyle w:val="a4"/>
        <w:jc w:val="both"/>
        <w:rPr>
          <w:b/>
        </w:rPr>
      </w:pPr>
    </w:p>
    <w:p w:rsidR="001A5E6F" w:rsidRDefault="001A5E6F" w:rsidP="00940696">
      <w:pPr>
        <w:pStyle w:val="a4"/>
        <w:ind w:firstLine="567"/>
        <w:jc w:val="both"/>
      </w:pPr>
    </w:p>
    <w:p w:rsidR="00715E9F" w:rsidRDefault="00715E9F" w:rsidP="00940696">
      <w:pPr>
        <w:pStyle w:val="a4"/>
        <w:ind w:firstLine="567"/>
        <w:jc w:val="both"/>
      </w:pPr>
    </w:p>
    <w:p w:rsidR="00112739" w:rsidRDefault="00E90D13" w:rsidP="00112739">
      <w:pPr>
        <w:pStyle w:val="a4"/>
        <w:jc w:val="both"/>
        <w:rPr>
          <w:b/>
        </w:rPr>
      </w:pPr>
      <w:r>
        <w:rPr>
          <w:b/>
        </w:rPr>
        <w:t>17.</w:t>
      </w:r>
      <w:r w:rsidR="00112739" w:rsidRPr="0029471C">
        <w:rPr>
          <w:b/>
        </w:rPr>
        <w:t xml:space="preserve">Помощник прокурора </w:t>
      </w:r>
      <w:proofErr w:type="spellStart"/>
      <w:r w:rsidR="00B1587D">
        <w:rPr>
          <w:b/>
        </w:rPr>
        <w:t>Тимского</w:t>
      </w:r>
      <w:proofErr w:type="spellEnd"/>
      <w:r w:rsidR="00B1587D">
        <w:rPr>
          <w:b/>
        </w:rPr>
        <w:t xml:space="preserve"> района Светлана Васильева.</w:t>
      </w:r>
    </w:p>
    <w:p w:rsidR="00732F45" w:rsidRPr="00AF25EB" w:rsidRDefault="00732F45" w:rsidP="00732F45">
      <w:pPr>
        <w:pStyle w:val="a4"/>
        <w:jc w:val="both"/>
        <w:rPr>
          <w:rFonts w:eastAsiaTheme="minorHAnsi"/>
          <w:b/>
          <w:lang w:eastAsia="en-US"/>
        </w:rPr>
      </w:pPr>
      <w:r w:rsidRPr="00AF25EB">
        <w:rPr>
          <w:rFonts w:eastAsiaTheme="minorHAnsi"/>
          <w:b/>
          <w:lang w:eastAsia="en-US"/>
        </w:rPr>
        <w:t>Какая очередность обращения взыскания на имущество должника судебным приставом?</w:t>
      </w:r>
    </w:p>
    <w:p w:rsidR="00732F45" w:rsidRDefault="00732F45" w:rsidP="00732F45">
      <w:pPr>
        <w:pStyle w:val="a4"/>
        <w:ind w:firstLine="567"/>
        <w:jc w:val="both"/>
        <w:rPr>
          <w:rFonts w:eastAsiaTheme="minorHAnsi"/>
          <w:lang w:eastAsia="en-US"/>
        </w:rPr>
      </w:pPr>
      <w:r>
        <w:rPr>
          <w:rFonts w:eastAsiaTheme="minorHAnsi"/>
          <w:lang w:eastAsia="en-US"/>
        </w:rPr>
        <w:t xml:space="preserve">В первую очередь взыскание обращается на самое ликвидное имущество должника - деньги и иные ценности, </w:t>
      </w:r>
      <w:proofErr w:type="gramStart"/>
      <w:r>
        <w:rPr>
          <w:rFonts w:eastAsiaTheme="minorHAnsi"/>
          <w:lang w:eastAsia="en-US"/>
        </w:rPr>
        <w:t>например</w:t>
      </w:r>
      <w:proofErr w:type="gramEnd"/>
      <w:r>
        <w:rPr>
          <w:rFonts w:eastAsiaTheme="minorHAnsi"/>
          <w:lang w:eastAsia="en-US"/>
        </w:rPr>
        <w:t xml:space="preserve"> драгметаллы, в том числе те, которые находятся на счетах, во вкладах или на хранении в банках и других кредитных организациях. Исключение составляют некоторые счета - к примеру, залоговый. Если взыскиваются деньги, то сначала - рублевые активы, а если их нет или не хватает - активы в иностранной валюте (</w:t>
      </w:r>
      <w:hyperlink r:id="rId39" w:history="1">
        <w:r>
          <w:rPr>
            <w:rFonts w:eastAsiaTheme="minorHAnsi"/>
            <w:color w:val="0000FF"/>
            <w:lang w:eastAsia="en-US"/>
          </w:rPr>
          <w:t>ч. 3 ст. 69</w:t>
        </w:r>
      </w:hyperlink>
      <w:r>
        <w:rPr>
          <w:rFonts w:eastAsiaTheme="minorHAnsi"/>
          <w:lang w:eastAsia="en-US"/>
        </w:rPr>
        <w:t xml:space="preserve"> </w:t>
      </w:r>
      <w:r w:rsidRPr="00277F72">
        <w:rPr>
          <w:rFonts w:eastAsiaTheme="minorHAnsi"/>
          <w:lang w:eastAsia="en-US"/>
        </w:rPr>
        <w:t>Федеральн</w:t>
      </w:r>
      <w:r>
        <w:rPr>
          <w:rFonts w:eastAsiaTheme="minorHAnsi"/>
          <w:lang w:eastAsia="en-US"/>
        </w:rPr>
        <w:t>ого</w:t>
      </w:r>
      <w:r w:rsidRPr="00277F72">
        <w:rPr>
          <w:rFonts w:eastAsiaTheme="minorHAnsi"/>
          <w:lang w:eastAsia="en-US"/>
        </w:rPr>
        <w:t xml:space="preserve"> закон</w:t>
      </w:r>
      <w:r>
        <w:rPr>
          <w:rFonts w:eastAsiaTheme="minorHAnsi"/>
          <w:lang w:eastAsia="en-US"/>
        </w:rPr>
        <w:t>а</w:t>
      </w:r>
      <w:r w:rsidRPr="00277F72">
        <w:rPr>
          <w:rFonts w:eastAsiaTheme="minorHAnsi"/>
          <w:lang w:eastAsia="en-US"/>
        </w:rPr>
        <w:t xml:space="preserve"> от 02.10.2007 </w:t>
      </w:r>
      <w:r>
        <w:rPr>
          <w:rFonts w:eastAsiaTheme="minorHAnsi"/>
          <w:lang w:eastAsia="en-US"/>
        </w:rPr>
        <w:t>№ 229-ФЗ «Об исполнительном производстве»).</w:t>
      </w:r>
    </w:p>
    <w:p w:rsidR="00732F45" w:rsidRDefault="00732F45" w:rsidP="00732F45">
      <w:pPr>
        <w:pStyle w:val="a4"/>
        <w:ind w:firstLine="567"/>
        <w:jc w:val="both"/>
        <w:rPr>
          <w:rFonts w:eastAsiaTheme="minorHAnsi"/>
          <w:lang w:eastAsia="en-US"/>
        </w:rPr>
      </w:pPr>
      <w:r>
        <w:rPr>
          <w:rFonts w:eastAsiaTheme="minorHAnsi"/>
          <w:lang w:eastAsia="en-US"/>
        </w:rPr>
        <w:t xml:space="preserve">Во вторую очередь, то есть если у должника нет денег или их не хватает на то, чтобы выполнить требования исполнительного документа, взыскание обращается на </w:t>
      </w:r>
      <w:proofErr w:type="spellStart"/>
      <w:r>
        <w:rPr>
          <w:rFonts w:eastAsiaTheme="minorHAnsi"/>
          <w:lang w:eastAsia="en-US"/>
        </w:rPr>
        <w:t>неденежное</w:t>
      </w:r>
      <w:proofErr w:type="spellEnd"/>
      <w:r>
        <w:rPr>
          <w:rFonts w:eastAsiaTheme="minorHAnsi"/>
          <w:lang w:eastAsia="en-US"/>
        </w:rPr>
        <w:t xml:space="preserve"> имущество (</w:t>
      </w:r>
      <w:hyperlink r:id="rId40" w:history="1">
        <w:r>
          <w:rPr>
            <w:rFonts w:eastAsiaTheme="minorHAnsi"/>
            <w:color w:val="0000FF"/>
            <w:lang w:eastAsia="en-US"/>
          </w:rPr>
          <w:t>ч. 4 ст. 69</w:t>
        </w:r>
      </w:hyperlink>
      <w:r>
        <w:rPr>
          <w:rFonts w:eastAsiaTheme="minorHAnsi"/>
          <w:lang w:eastAsia="en-US"/>
        </w:rPr>
        <w:t xml:space="preserve"> Закона об исполнительном производстве). При этом если должник - организация, пристав сначала обращает взыскание на то имущество, которое не участвует в производстве товаров, выполнении работ или оказании услуг (</w:t>
      </w:r>
      <w:hyperlink r:id="rId41" w:history="1">
        <w:r>
          <w:rPr>
            <w:rFonts w:eastAsiaTheme="minorHAnsi"/>
            <w:color w:val="0000FF"/>
            <w:lang w:eastAsia="en-US"/>
          </w:rPr>
          <w:t>ч. 1 ст. 94</w:t>
        </w:r>
      </w:hyperlink>
      <w:r>
        <w:rPr>
          <w:rFonts w:eastAsiaTheme="minorHAnsi"/>
          <w:lang w:eastAsia="en-US"/>
        </w:rPr>
        <w:t xml:space="preserve"> Закона об исполнительном производстве). Это распространяется и на индивидуальных предпринимателей, требования к которым связаны с их предпринимательской деятельностью (</w:t>
      </w:r>
      <w:hyperlink r:id="rId42" w:history="1">
        <w:r>
          <w:rPr>
            <w:rFonts w:eastAsiaTheme="minorHAnsi"/>
            <w:color w:val="0000FF"/>
            <w:lang w:eastAsia="en-US"/>
          </w:rPr>
          <w:t>п. 55</w:t>
        </w:r>
      </w:hyperlink>
      <w:r>
        <w:rPr>
          <w:rFonts w:eastAsiaTheme="minorHAnsi"/>
          <w:lang w:eastAsia="en-US"/>
        </w:rPr>
        <w:t xml:space="preserve"> Постановления Пленума Верховного Суда РФ от 17.11.2015 N 50).</w:t>
      </w:r>
    </w:p>
    <w:p w:rsidR="00732F45" w:rsidRDefault="00732F45" w:rsidP="00732F45">
      <w:pPr>
        <w:pStyle w:val="a4"/>
        <w:ind w:firstLine="567"/>
        <w:jc w:val="both"/>
        <w:rPr>
          <w:rFonts w:eastAsiaTheme="minorHAnsi"/>
          <w:lang w:eastAsia="en-US"/>
        </w:rPr>
      </w:pPr>
      <w:r>
        <w:rPr>
          <w:rFonts w:eastAsiaTheme="minorHAnsi"/>
          <w:lang w:eastAsia="en-US"/>
        </w:rPr>
        <w:t>И в последнюю очередь, когда у должника нет или не хватает иного имущества, взыскание обращается на долю должника в общей (долевой или совместной) собственности (</w:t>
      </w:r>
      <w:hyperlink r:id="rId43" w:history="1">
        <w:r>
          <w:rPr>
            <w:rFonts w:eastAsiaTheme="minorHAnsi"/>
            <w:color w:val="0000FF"/>
            <w:lang w:eastAsia="en-US"/>
          </w:rPr>
          <w:t>ч. 6 ст. 69</w:t>
        </w:r>
      </w:hyperlink>
      <w:r>
        <w:rPr>
          <w:rFonts w:eastAsiaTheme="minorHAnsi"/>
          <w:lang w:eastAsia="en-US"/>
        </w:rPr>
        <w:t xml:space="preserve"> Закона об исполнительном производстве, </w:t>
      </w:r>
      <w:hyperlink r:id="rId44" w:history="1">
        <w:r>
          <w:rPr>
            <w:rFonts w:eastAsiaTheme="minorHAnsi"/>
            <w:color w:val="0000FF"/>
            <w:lang w:eastAsia="en-US"/>
          </w:rPr>
          <w:t>ст. 255</w:t>
        </w:r>
      </w:hyperlink>
      <w:r>
        <w:rPr>
          <w:rFonts w:eastAsiaTheme="minorHAnsi"/>
          <w:lang w:eastAsia="en-US"/>
        </w:rPr>
        <w:t xml:space="preserve"> ГК РФ, </w:t>
      </w:r>
      <w:hyperlink r:id="rId45" w:history="1">
        <w:r>
          <w:rPr>
            <w:rFonts w:eastAsiaTheme="minorHAnsi"/>
            <w:color w:val="0000FF"/>
            <w:lang w:eastAsia="en-US"/>
          </w:rPr>
          <w:t>п. 63</w:t>
        </w:r>
      </w:hyperlink>
      <w:r>
        <w:rPr>
          <w:rFonts w:eastAsiaTheme="minorHAnsi"/>
          <w:lang w:eastAsia="en-US"/>
        </w:rPr>
        <w:t xml:space="preserve"> Постановления Пленума Верховного Суда РФ от 17.11.2015 N 50).</w:t>
      </w:r>
    </w:p>
    <w:p w:rsidR="00732F45" w:rsidRDefault="00732F45" w:rsidP="00732F45">
      <w:pPr>
        <w:autoSpaceDE w:val="0"/>
        <w:autoSpaceDN w:val="0"/>
        <w:adjustRightInd w:val="0"/>
        <w:ind w:firstLine="567"/>
        <w:jc w:val="both"/>
        <w:rPr>
          <w:rFonts w:eastAsiaTheme="minorHAnsi"/>
          <w:lang w:eastAsia="en-US"/>
        </w:rPr>
      </w:pPr>
      <w:r>
        <w:rPr>
          <w:rFonts w:eastAsiaTheme="minorHAnsi"/>
          <w:lang w:eastAsia="en-US"/>
        </w:rPr>
        <w:t>Должник вправе указать имущество, на которое он просит обратить взыскание в первую очередь. Окончательно очередность обращения взыскания на имущество должника определяется судебным приставом-исполнителем (ч. 5 ст. 69 Закона об исполнительном производстве).</w:t>
      </w:r>
    </w:p>
    <w:p w:rsidR="00E05309" w:rsidRDefault="00E05309" w:rsidP="00112739">
      <w:pPr>
        <w:pStyle w:val="a4"/>
        <w:jc w:val="both"/>
        <w:rPr>
          <w:b/>
        </w:rPr>
      </w:pPr>
    </w:p>
    <w:p w:rsidR="00663E7F" w:rsidRDefault="00663E7F" w:rsidP="00112739">
      <w:pPr>
        <w:pStyle w:val="a4"/>
        <w:jc w:val="both"/>
        <w:rPr>
          <w:b/>
        </w:rPr>
      </w:pPr>
    </w:p>
    <w:p w:rsidR="00112739" w:rsidRDefault="00E90D13" w:rsidP="00112739">
      <w:pPr>
        <w:pStyle w:val="a4"/>
        <w:jc w:val="both"/>
        <w:rPr>
          <w:b/>
        </w:rPr>
      </w:pPr>
      <w:r>
        <w:rPr>
          <w:b/>
        </w:rPr>
        <w:lastRenderedPageBreak/>
        <w:t>18.</w:t>
      </w:r>
      <w:r w:rsidR="00112739" w:rsidRPr="0029471C">
        <w:rPr>
          <w:b/>
        </w:rPr>
        <w:t xml:space="preserve">Помощник прокурора </w:t>
      </w:r>
      <w:proofErr w:type="spellStart"/>
      <w:r w:rsidR="00B1587D">
        <w:rPr>
          <w:b/>
        </w:rPr>
        <w:t>Тимского</w:t>
      </w:r>
      <w:proofErr w:type="spellEnd"/>
      <w:r w:rsidR="00B1587D">
        <w:rPr>
          <w:b/>
        </w:rPr>
        <w:t xml:space="preserve"> района Светлана Васильева.</w:t>
      </w:r>
    </w:p>
    <w:p w:rsidR="00754030" w:rsidRPr="009F6735" w:rsidRDefault="00754030" w:rsidP="00754030">
      <w:pPr>
        <w:pStyle w:val="a4"/>
        <w:jc w:val="both"/>
        <w:rPr>
          <w:rFonts w:eastAsiaTheme="minorHAnsi"/>
          <w:b/>
          <w:lang w:eastAsia="en-US"/>
        </w:rPr>
      </w:pPr>
      <w:r w:rsidRPr="009F6735">
        <w:rPr>
          <w:rFonts w:eastAsiaTheme="minorHAnsi"/>
          <w:b/>
          <w:lang w:eastAsia="en-US"/>
        </w:rPr>
        <w:t>Что такое совместительство и когда оно может быть заключено?</w:t>
      </w:r>
    </w:p>
    <w:p w:rsidR="00754030" w:rsidRDefault="00754030" w:rsidP="00754030">
      <w:pPr>
        <w:pStyle w:val="a4"/>
        <w:ind w:firstLine="567"/>
        <w:jc w:val="both"/>
        <w:rPr>
          <w:rFonts w:eastAsiaTheme="minorHAnsi"/>
          <w:lang w:eastAsia="en-US"/>
        </w:rPr>
      </w:pPr>
      <w:r>
        <w:rPr>
          <w:rFonts w:eastAsiaTheme="minorHAnsi"/>
          <w:lang w:eastAsia="en-US"/>
        </w:rPr>
        <w:t>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p>
    <w:p w:rsidR="00754030" w:rsidRDefault="00754030" w:rsidP="00754030">
      <w:pPr>
        <w:pStyle w:val="a4"/>
        <w:ind w:firstLine="567"/>
        <w:jc w:val="both"/>
        <w:rPr>
          <w:rFonts w:eastAsiaTheme="minorHAnsi"/>
          <w:lang w:eastAsia="en-US"/>
        </w:rPr>
      </w:pPr>
      <w:r>
        <w:rPr>
          <w:rFonts w:eastAsiaTheme="minorHAnsi"/>
          <w:lang w:eastAsia="en-US"/>
        </w:rPr>
        <w:t>Нельзя работать по совместительству лицам в возрасте до восемнадцати лет, на работах с вредными и (или) опасными условиями труда, если основная работа связана с такими же условиями.</w:t>
      </w:r>
    </w:p>
    <w:p w:rsidR="00754030" w:rsidRDefault="00754030" w:rsidP="00754030">
      <w:pPr>
        <w:pStyle w:val="a4"/>
        <w:ind w:firstLine="567"/>
        <w:jc w:val="both"/>
        <w:rPr>
          <w:rFonts w:eastAsiaTheme="minorHAnsi"/>
          <w:lang w:eastAsia="en-US"/>
        </w:rPr>
      </w:pPr>
      <w:r>
        <w:rPr>
          <w:rFonts w:eastAsiaTheme="minorHAnsi"/>
          <w:lang w:eastAsia="en-US"/>
        </w:rPr>
        <w:t>Совместительство делится на 2 вида:</w:t>
      </w:r>
    </w:p>
    <w:p w:rsidR="00754030" w:rsidRDefault="00754030" w:rsidP="00754030">
      <w:pPr>
        <w:pStyle w:val="a4"/>
        <w:ind w:firstLine="567"/>
        <w:jc w:val="both"/>
        <w:rPr>
          <w:rFonts w:eastAsiaTheme="minorHAnsi"/>
          <w:lang w:eastAsia="en-US"/>
        </w:rPr>
      </w:pPr>
      <w:r>
        <w:rPr>
          <w:rFonts w:eastAsiaTheme="minorHAnsi"/>
          <w:lang w:eastAsia="en-US"/>
        </w:rPr>
        <w:t>- внутреннее у того же работодателя;</w:t>
      </w:r>
    </w:p>
    <w:p w:rsidR="00754030" w:rsidRDefault="00754030" w:rsidP="00754030">
      <w:pPr>
        <w:pStyle w:val="a4"/>
        <w:ind w:firstLine="567"/>
        <w:jc w:val="both"/>
        <w:rPr>
          <w:rFonts w:eastAsiaTheme="minorHAnsi"/>
          <w:lang w:eastAsia="en-US"/>
        </w:rPr>
      </w:pPr>
      <w:r>
        <w:rPr>
          <w:rFonts w:eastAsiaTheme="minorHAnsi"/>
          <w:lang w:eastAsia="en-US"/>
        </w:rPr>
        <w:t>- внешнее у другого работодателя (</w:t>
      </w:r>
      <w:hyperlink r:id="rId46" w:history="1">
        <w:r>
          <w:rPr>
            <w:rFonts w:eastAsiaTheme="minorHAnsi"/>
            <w:color w:val="0000FF"/>
            <w:lang w:eastAsia="en-US"/>
          </w:rPr>
          <w:t>ст. 282</w:t>
        </w:r>
      </w:hyperlink>
      <w:r>
        <w:rPr>
          <w:rFonts w:eastAsiaTheme="minorHAnsi"/>
          <w:lang w:eastAsia="en-US"/>
        </w:rPr>
        <w:t xml:space="preserve"> ТК РФ).</w:t>
      </w:r>
    </w:p>
    <w:p w:rsidR="00754030" w:rsidRDefault="00754030" w:rsidP="00754030">
      <w:pPr>
        <w:pStyle w:val="a4"/>
        <w:ind w:firstLine="567"/>
        <w:jc w:val="both"/>
        <w:rPr>
          <w:rFonts w:eastAsiaTheme="minorHAnsi"/>
          <w:lang w:eastAsia="en-US"/>
        </w:rPr>
      </w:pPr>
      <w:r>
        <w:rPr>
          <w:rFonts w:eastAsiaTheme="minorHAnsi"/>
          <w:lang w:eastAsia="en-US"/>
        </w:rPr>
        <w:t>При оформлении совместителя необходимы следующие документы:</w:t>
      </w:r>
    </w:p>
    <w:p w:rsidR="00754030" w:rsidRDefault="00754030" w:rsidP="00754030">
      <w:pPr>
        <w:pStyle w:val="a4"/>
        <w:ind w:firstLine="567"/>
        <w:jc w:val="both"/>
        <w:rPr>
          <w:rFonts w:eastAsiaTheme="minorHAnsi"/>
          <w:lang w:eastAsia="en-US"/>
        </w:rPr>
      </w:pPr>
      <w:r>
        <w:rPr>
          <w:rFonts w:eastAsiaTheme="minorHAnsi"/>
          <w:lang w:eastAsia="en-US"/>
        </w:rPr>
        <w:t>- паспорт или иной документ, удостоверяющий личность;</w:t>
      </w:r>
    </w:p>
    <w:p w:rsidR="00754030" w:rsidRDefault="00754030" w:rsidP="00754030">
      <w:pPr>
        <w:pStyle w:val="a4"/>
        <w:ind w:firstLine="567"/>
        <w:jc w:val="both"/>
        <w:rPr>
          <w:rFonts w:eastAsiaTheme="minorHAnsi"/>
          <w:lang w:eastAsia="en-US"/>
        </w:rPr>
      </w:pPr>
      <w:r>
        <w:rPr>
          <w:rFonts w:eastAsiaTheme="minorHAnsi"/>
          <w:lang w:eastAsia="en-US"/>
        </w:rPr>
        <w:t>- документ об образовании и (или) о квалификации либо его надлежаще заверенную копию;</w:t>
      </w:r>
    </w:p>
    <w:p w:rsidR="00754030" w:rsidRDefault="00754030" w:rsidP="00754030">
      <w:pPr>
        <w:pStyle w:val="a4"/>
        <w:ind w:firstLine="567"/>
        <w:jc w:val="both"/>
        <w:rPr>
          <w:rFonts w:eastAsiaTheme="minorHAnsi"/>
          <w:lang w:eastAsia="en-US"/>
        </w:rPr>
      </w:pPr>
      <w:r>
        <w:rPr>
          <w:rFonts w:eastAsiaTheme="minorHAnsi"/>
          <w:lang w:eastAsia="en-US"/>
        </w:rPr>
        <w:t>- при приеме на работу с вредными и (или) опасными условиями труда - справку о характере и условиях труда по основному месту работы.</w:t>
      </w:r>
    </w:p>
    <w:p w:rsidR="00754030" w:rsidRDefault="00754030" w:rsidP="00754030">
      <w:pPr>
        <w:pStyle w:val="a4"/>
        <w:ind w:firstLine="567"/>
        <w:jc w:val="both"/>
        <w:rPr>
          <w:rFonts w:eastAsiaTheme="minorHAnsi"/>
          <w:lang w:eastAsia="en-US"/>
        </w:rPr>
      </w:pPr>
      <w:r>
        <w:rPr>
          <w:rFonts w:eastAsiaTheme="minorHAnsi"/>
          <w:lang w:eastAsia="en-US"/>
        </w:rPr>
        <w:t>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 (</w:t>
      </w:r>
      <w:hyperlink r:id="rId47" w:history="1">
        <w:r>
          <w:rPr>
            <w:rFonts w:eastAsiaTheme="minorHAnsi"/>
            <w:color w:val="0000FF"/>
            <w:lang w:eastAsia="en-US"/>
          </w:rPr>
          <w:t>статья 285</w:t>
        </w:r>
      </w:hyperlink>
      <w:r>
        <w:rPr>
          <w:rFonts w:eastAsiaTheme="minorHAnsi"/>
          <w:lang w:eastAsia="en-US"/>
        </w:rPr>
        <w:t xml:space="preserve"> ТК РФ).</w:t>
      </w:r>
    </w:p>
    <w:p w:rsidR="00754030" w:rsidRDefault="00754030" w:rsidP="00754030">
      <w:pPr>
        <w:pStyle w:val="a4"/>
        <w:ind w:firstLine="567"/>
        <w:jc w:val="both"/>
        <w:rPr>
          <w:rFonts w:eastAsiaTheme="minorHAnsi"/>
          <w:lang w:eastAsia="en-US"/>
        </w:rPr>
      </w:pPr>
      <w:r>
        <w:rPr>
          <w:rFonts w:eastAsiaTheme="minorHAnsi"/>
          <w:lang w:eastAsia="en-US"/>
        </w:rPr>
        <w:t>Лицам, работающим по совместительству, ежегодные оплачиваемые отпуска предоставляются одновременно с отпуском по основной работе (</w:t>
      </w:r>
      <w:hyperlink r:id="rId48" w:history="1">
        <w:r>
          <w:rPr>
            <w:rFonts w:eastAsiaTheme="minorHAnsi"/>
            <w:color w:val="0000FF"/>
            <w:lang w:eastAsia="en-US"/>
          </w:rPr>
          <w:t>статья 286</w:t>
        </w:r>
      </w:hyperlink>
      <w:r>
        <w:rPr>
          <w:rFonts w:eastAsiaTheme="minorHAnsi"/>
          <w:lang w:eastAsia="en-US"/>
        </w:rPr>
        <w:t xml:space="preserve"> ТК РФ).</w:t>
      </w:r>
    </w:p>
    <w:p w:rsidR="00754030" w:rsidRDefault="00754030" w:rsidP="00754030">
      <w:pPr>
        <w:pStyle w:val="a4"/>
        <w:ind w:firstLine="567"/>
        <w:jc w:val="both"/>
        <w:rPr>
          <w:rFonts w:eastAsiaTheme="minorHAnsi"/>
          <w:lang w:eastAsia="en-US"/>
        </w:rPr>
      </w:pPr>
      <w:r>
        <w:rPr>
          <w:rFonts w:eastAsiaTheme="minorHAnsi"/>
          <w:lang w:eastAsia="en-US"/>
        </w:rPr>
        <w:t>Нельзя принять по совместительству следующие категории работников:</w:t>
      </w:r>
    </w:p>
    <w:p w:rsidR="00754030" w:rsidRDefault="00754030" w:rsidP="00754030">
      <w:pPr>
        <w:pStyle w:val="a4"/>
        <w:ind w:firstLine="567"/>
        <w:jc w:val="both"/>
        <w:rPr>
          <w:rFonts w:eastAsiaTheme="minorHAnsi"/>
          <w:lang w:eastAsia="en-US"/>
        </w:rPr>
      </w:pPr>
      <w:r>
        <w:rPr>
          <w:rFonts w:eastAsiaTheme="minorHAnsi"/>
          <w:lang w:eastAsia="en-US"/>
        </w:rPr>
        <w:t>- несовершеннолетних (</w:t>
      </w:r>
      <w:hyperlink r:id="rId49" w:history="1">
        <w:r>
          <w:rPr>
            <w:rFonts w:eastAsiaTheme="minorHAnsi"/>
            <w:color w:val="0000FF"/>
            <w:lang w:eastAsia="en-US"/>
          </w:rPr>
          <w:t xml:space="preserve">ч. 5 </w:t>
        </w:r>
        <w:proofErr w:type="spellStart"/>
        <w:r>
          <w:rPr>
            <w:rFonts w:eastAsiaTheme="minorHAnsi"/>
            <w:color w:val="0000FF"/>
            <w:lang w:eastAsia="en-US"/>
          </w:rPr>
          <w:t>ст</w:t>
        </w:r>
        <w:proofErr w:type="spellEnd"/>
        <w:r>
          <w:rPr>
            <w:rFonts w:eastAsiaTheme="minorHAnsi"/>
            <w:color w:val="0000FF"/>
            <w:lang w:eastAsia="en-US"/>
          </w:rPr>
          <w:t xml:space="preserve"> 282</w:t>
        </w:r>
      </w:hyperlink>
      <w:r>
        <w:rPr>
          <w:rFonts w:eastAsiaTheme="minorHAnsi"/>
          <w:lang w:eastAsia="en-US"/>
        </w:rPr>
        <w:t xml:space="preserve"> ТК РФ);</w:t>
      </w:r>
    </w:p>
    <w:p w:rsidR="00754030" w:rsidRDefault="00754030" w:rsidP="00754030">
      <w:pPr>
        <w:pStyle w:val="a4"/>
        <w:ind w:firstLine="567"/>
        <w:jc w:val="both"/>
        <w:rPr>
          <w:rFonts w:eastAsiaTheme="minorHAnsi"/>
          <w:lang w:eastAsia="en-US"/>
        </w:rPr>
      </w:pPr>
      <w:r>
        <w:rPr>
          <w:rFonts w:eastAsiaTheme="minorHAnsi"/>
          <w:lang w:eastAsia="en-US"/>
        </w:rPr>
        <w:t>- граждан, которые нанимаются на работу с вредными или опасными условиями труда (</w:t>
      </w:r>
      <w:hyperlink r:id="rId50" w:history="1">
        <w:r>
          <w:rPr>
            <w:rFonts w:eastAsiaTheme="minorHAnsi"/>
            <w:color w:val="0000FF"/>
            <w:lang w:eastAsia="en-US"/>
          </w:rPr>
          <w:t>ч. 5 ст. 282</w:t>
        </w:r>
      </w:hyperlink>
      <w:r>
        <w:rPr>
          <w:rFonts w:eastAsiaTheme="minorHAnsi"/>
          <w:lang w:eastAsia="en-US"/>
        </w:rPr>
        <w:t xml:space="preserve"> ТК РФ);</w:t>
      </w:r>
    </w:p>
    <w:p w:rsidR="00754030" w:rsidRDefault="00754030" w:rsidP="00754030">
      <w:pPr>
        <w:pStyle w:val="a4"/>
        <w:ind w:firstLine="567"/>
        <w:jc w:val="both"/>
        <w:rPr>
          <w:rFonts w:eastAsiaTheme="minorHAnsi"/>
          <w:lang w:eastAsia="en-US"/>
        </w:rPr>
      </w:pPr>
      <w:r>
        <w:rPr>
          <w:rFonts w:eastAsiaTheme="minorHAnsi"/>
          <w:lang w:eastAsia="en-US"/>
        </w:rPr>
        <w:t>- прокурорских работников;</w:t>
      </w:r>
    </w:p>
    <w:p w:rsidR="00754030" w:rsidRDefault="00754030" w:rsidP="00754030">
      <w:pPr>
        <w:pStyle w:val="a4"/>
        <w:ind w:firstLine="567"/>
        <w:jc w:val="both"/>
        <w:rPr>
          <w:rFonts w:eastAsiaTheme="minorHAnsi"/>
          <w:lang w:eastAsia="en-US"/>
        </w:rPr>
      </w:pPr>
      <w:r>
        <w:rPr>
          <w:rFonts w:eastAsiaTheme="minorHAnsi"/>
          <w:lang w:eastAsia="en-US"/>
        </w:rPr>
        <w:t>- судей.</w:t>
      </w:r>
    </w:p>
    <w:p w:rsidR="00DA3426" w:rsidRPr="00CD7291" w:rsidRDefault="00DA3426" w:rsidP="00DA3426">
      <w:pPr>
        <w:pStyle w:val="a4"/>
        <w:ind w:firstLine="567"/>
        <w:jc w:val="both"/>
      </w:pPr>
    </w:p>
    <w:p w:rsidR="00767DC8" w:rsidRPr="00871DB2" w:rsidRDefault="00767DC8" w:rsidP="007E08A9">
      <w:pPr>
        <w:pStyle w:val="a4"/>
        <w:rPr>
          <w:b/>
        </w:rPr>
      </w:pPr>
    </w:p>
    <w:p w:rsidR="005D491D" w:rsidRPr="00871DB2" w:rsidRDefault="00E90D13" w:rsidP="00871DB2">
      <w:pPr>
        <w:pStyle w:val="a4"/>
        <w:jc w:val="both"/>
        <w:rPr>
          <w:b/>
        </w:rPr>
      </w:pPr>
      <w:r>
        <w:rPr>
          <w:b/>
        </w:rPr>
        <w:t>19.</w:t>
      </w:r>
      <w:r w:rsidR="00B1587D">
        <w:rPr>
          <w:b/>
        </w:rPr>
        <w:t>П</w:t>
      </w:r>
      <w:r w:rsidR="005D491D" w:rsidRPr="00871DB2">
        <w:rPr>
          <w:b/>
        </w:rPr>
        <w:t>рокурор</w:t>
      </w:r>
      <w:r w:rsidR="00B1587D">
        <w:rPr>
          <w:b/>
        </w:rPr>
        <w:t xml:space="preserve"> </w:t>
      </w:r>
      <w:proofErr w:type="spellStart"/>
      <w:r w:rsidR="00B1587D">
        <w:rPr>
          <w:b/>
        </w:rPr>
        <w:t>Тимского</w:t>
      </w:r>
      <w:proofErr w:type="spellEnd"/>
      <w:r w:rsidR="00B1587D">
        <w:rPr>
          <w:b/>
        </w:rPr>
        <w:t xml:space="preserve"> района Ирина Сенчук.</w:t>
      </w:r>
    </w:p>
    <w:p w:rsidR="00B70775" w:rsidRDefault="00B70775" w:rsidP="00B70775">
      <w:pPr>
        <w:pStyle w:val="a4"/>
        <w:rPr>
          <w:b/>
        </w:rPr>
      </w:pPr>
      <w:r>
        <w:rPr>
          <w:b/>
        </w:rPr>
        <w:t>Для чего нужен ИНН и как его получить, если и</w:t>
      </w:r>
      <w:r w:rsidRPr="00D86F4A">
        <w:rPr>
          <w:b/>
        </w:rPr>
        <w:t>ндивидуальным предпринимателем я не являюсь</w:t>
      </w:r>
      <w:r>
        <w:rPr>
          <w:b/>
        </w:rPr>
        <w:t>?</w:t>
      </w:r>
    </w:p>
    <w:p w:rsidR="00B70775" w:rsidRDefault="00B70775" w:rsidP="00B70775">
      <w:pPr>
        <w:autoSpaceDE w:val="0"/>
        <w:autoSpaceDN w:val="0"/>
        <w:adjustRightInd w:val="0"/>
        <w:ind w:firstLine="567"/>
        <w:jc w:val="both"/>
        <w:rPr>
          <w:rFonts w:eastAsiaTheme="minorHAnsi"/>
          <w:lang w:eastAsia="en-US"/>
        </w:rPr>
      </w:pPr>
      <w:r>
        <w:rPr>
          <w:rFonts w:eastAsiaTheme="minorHAnsi"/>
          <w:lang w:eastAsia="en-US"/>
        </w:rPr>
        <w:t xml:space="preserve">Идентификационный номер налогоплательщика – это </w:t>
      </w:r>
      <w:proofErr w:type="spellStart"/>
      <w:r>
        <w:rPr>
          <w:rFonts w:eastAsiaTheme="minorHAnsi"/>
          <w:lang w:eastAsia="en-US"/>
        </w:rPr>
        <w:t>двенадцатизначный</w:t>
      </w:r>
      <w:proofErr w:type="spellEnd"/>
      <w:r>
        <w:rPr>
          <w:rFonts w:eastAsiaTheme="minorHAnsi"/>
          <w:lang w:eastAsia="en-US"/>
        </w:rPr>
        <w:t xml:space="preserve"> цифровой код, для физического лица и десятизначный цифровой код для организации, который является порядковым номером записи о лице в территориальном разделе Единого государственного реестра налогоплательщиков (далее - ЕГРН) налогового органа. Он необходим для учета сведений о налогооблагаемых доходах и учета уплачиваемых налогов.</w:t>
      </w:r>
    </w:p>
    <w:p w:rsidR="00B70775" w:rsidRDefault="00B70775" w:rsidP="00B70775">
      <w:pPr>
        <w:pStyle w:val="a4"/>
        <w:ind w:firstLine="567"/>
        <w:jc w:val="both"/>
        <w:rPr>
          <w:lang w:eastAsia="en-US"/>
        </w:rPr>
      </w:pPr>
      <w:r>
        <w:rPr>
          <w:lang w:eastAsia="en-US"/>
        </w:rPr>
        <w:t>Если ИНН вам не присвоен, то вы можете получить его в любое время (</w:t>
      </w:r>
      <w:hyperlink r:id="rId51" w:history="1">
        <w:r>
          <w:rPr>
            <w:color w:val="0000FF"/>
            <w:lang w:eastAsia="en-US"/>
          </w:rPr>
          <w:t>п. 7 ст. 83</w:t>
        </w:r>
      </w:hyperlink>
      <w:r>
        <w:rPr>
          <w:lang w:eastAsia="en-US"/>
        </w:rPr>
        <w:t xml:space="preserve"> НК РФ).</w:t>
      </w:r>
    </w:p>
    <w:p w:rsidR="00B70775" w:rsidRDefault="00B70775" w:rsidP="00B70775">
      <w:pPr>
        <w:pStyle w:val="a4"/>
        <w:ind w:firstLine="567"/>
        <w:jc w:val="both"/>
        <w:rPr>
          <w:lang w:eastAsia="en-US"/>
        </w:rPr>
      </w:pPr>
      <w:r>
        <w:rPr>
          <w:lang w:eastAsia="en-US"/>
        </w:rPr>
        <w:t xml:space="preserve">Согласно </w:t>
      </w:r>
      <w:hyperlink r:id="rId52" w:history="1">
        <w:r>
          <w:rPr>
            <w:color w:val="0000FF"/>
            <w:lang w:eastAsia="en-US"/>
          </w:rPr>
          <w:t>части 2 статьи 84</w:t>
        </w:r>
      </w:hyperlink>
      <w:r>
        <w:rPr>
          <w:lang w:eastAsia="en-US"/>
        </w:rPr>
        <w:t xml:space="preserve"> Налогового кодекса Российской Федерации (далее - НК РФ) налоговый орган обязан осуществить постановку на учет физического лица на основании заявления этого физического лица, поданного в соответствии с </w:t>
      </w:r>
      <w:hyperlink r:id="rId53" w:history="1">
        <w:r>
          <w:rPr>
            <w:color w:val="0000FF"/>
            <w:lang w:eastAsia="en-US"/>
          </w:rPr>
          <w:t>пунктами 6</w:t>
        </w:r>
      </w:hyperlink>
      <w:r>
        <w:rPr>
          <w:lang w:eastAsia="en-US"/>
        </w:rPr>
        <w:t xml:space="preserve">, </w:t>
      </w:r>
      <w:hyperlink r:id="rId54" w:history="1">
        <w:r>
          <w:rPr>
            <w:color w:val="0000FF"/>
            <w:lang w:eastAsia="en-US"/>
          </w:rPr>
          <w:t>7</w:t>
        </w:r>
      </w:hyperlink>
      <w:r>
        <w:rPr>
          <w:lang w:eastAsia="en-US"/>
        </w:rPr>
        <w:t xml:space="preserve"> или </w:t>
      </w:r>
      <w:hyperlink r:id="rId55" w:history="1">
        <w:r>
          <w:rPr>
            <w:color w:val="0000FF"/>
            <w:lang w:eastAsia="en-US"/>
          </w:rPr>
          <w:t>7.2 статьи 83</w:t>
        </w:r>
      </w:hyperlink>
      <w:r>
        <w:rPr>
          <w:lang w:eastAsia="en-US"/>
        </w:rPr>
        <w:t xml:space="preserve"> НК РФ, в течение пяти дней со дня получения указанного заявления налоговым органом и в тот же срок выдать ему свидетельство о постановке на учет в налоговом органе (если ранее указанное свидетельство не выдавалось) или уведомление о постановке на учет. В случае, если заявление физического лица направлено по почте заказным письмом либо передано в электронной форме по телекоммуникационным каналам связи в налоговый орган, налоговый орган осуществляет постановку на учет физического лица на основании такого заявления в течение пяти дней со дня получения от органов, указанных в </w:t>
      </w:r>
      <w:hyperlink r:id="rId56" w:history="1">
        <w:r>
          <w:rPr>
            <w:color w:val="0000FF"/>
            <w:lang w:eastAsia="en-US"/>
          </w:rPr>
          <w:t>пунктах 3</w:t>
        </w:r>
      </w:hyperlink>
      <w:r>
        <w:rPr>
          <w:lang w:eastAsia="en-US"/>
        </w:rPr>
        <w:t xml:space="preserve"> и </w:t>
      </w:r>
      <w:hyperlink r:id="rId57" w:history="1">
        <w:r>
          <w:rPr>
            <w:color w:val="0000FF"/>
            <w:lang w:eastAsia="en-US"/>
          </w:rPr>
          <w:t>8 статьи 85</w:t>
        </w:r>
      </w:hyperlink>
      <w:r>
        <w:rPr>
          <w:lang w:eastAsia="en-US"/>
        </w:rPr>
        <w:t xml:space="preserve"> НК РФ, подтверждения содержащихся в этом заявлении сведений и в тот же срок выдает (направляет) физическому лицу свидетельство о постановке на учет в налоговом органе (если ранее указанное свидетельство не выдавалось) или уведомление о постановке на учет.</w:t>
      </w:r>
    </w:p>
    <w:p w:rsidR="00B70775" w:rsidRDefault="00B70775" w:rsidP="00B70775">
      <w:pPr>
        <w:pStyle w:val="a4"/>
        <w:ind w:firstLine="567"/>
        <w:jc w:val="both"/>
        <w:rPr>
          <w:lang w:eastAsia="en-US"/>
        </w:rPr>
      </w:pPr>
      <w:r>
        <w:rPr>
          <w:lang w:eastAsia="en-US"/>
        </w:rPr>
        <w:t xml:space="preserve">Таким образом, на основании заявления физического лица поданного в соответствии с </w:t>
      </w:r>
      <w:hyperlink r:id="rId58" w:history="1">
        <w:r>
          <w:rPr>
            <w:color w:val="0000FF"/>
            <w:lang w:eastAsia="en-US"/>
          </w:rPr>
          <w:t>пунктами 6</w:t>
        </w:r>
      </w:hyperlink>
      <w:r>
        <w:rPr>
          <w:lang w:eastAsia="en-US"/>
        </w:rPr>
        <w:t xml:space="preserve">, </w:t>
      </w:r>
      <w:hyperlink r:id="rId59" w:history="1">
        <w:r>
          <w:rPr>
            <w:color w:val="0000FF"/>
            <w:lang w:eastAsia="en-US"/>
          </w:rPr>
          <w:t>7</w:t>
        </w:r>
      </w:hyperlink>
      <w:r>
        <w:rPr>
          <w:lang w:eastAsia="en-US"/>
        </w:rPr>
        <w:t xml:space="preserve"> или </w:t>
      </w:r>
      <w:hyperlink r:id="rId60" w:history="1">
        <w:r>
          <w:rPr>
            <w:color w:val="0000FF"/>
            <w:lang w:eastAsia="en-US"/>
          </w:rPr>
          <w:t>7.2 статьи 83</w:t>
        </w:r>
      </w:hyperlink>
      <w:r>
        <w:rPr>
          <w:lang w:eastAsia="en-US"/>
        </w:rPr>
        <w:t xml:space="preserve"> НК РФ налоговый орган выдает свидетельство о постановке на учет в налоговом органе или уведомление о постановке на учет.</w:t>
      </w:r>
    </w:p>
    <w:p w:rsidR="00B70775" w:rsidRDefault="00B70775" w:rsidP="00B70775">
      <w:pPr>
        <w:pStyle w:val="a4"/>
        <w:ind w:firstLine="567"/>
        <w:jc w:val="both"/>
        <w:rPr>
          <w:lang w:eastAsia="en-US"/>
        </w:rPr>
      </w:pPr>
      <w:r>
        <w:rPr>
          <w:lang w:eastAsia="en-US"/>
        </w:rPr>
        <w:lastRenderedPageBreak/>
        <w:t>Независимо от желания гражданина на учет в налоговом органе (с присвоением ИНН) его поставят, если он является собственником недвижимого имущества и (или) на его имя зарегистрировано транспортное средство (п. 2 ст. 84 НК РФ).</w:t>
      </w:r>
    </w:p>
    <w:p w:rsidR="00841BB8" w:rsidRDefault="00841BB8" w:rsidP="00841BB8">
      <w:pPr>
        <w:pStyle w:val="a4"/>
        <w:jc w:val="both"/>
        <w:rPr>
          <w:rFonts w:eastAsia="Calibri"/>
          <w:lang w:eastAsia="en-US"/>
        </w:rPr>
      </w:pPr>
    </w:p>
    <w:p w:rsidR="00605BA6" w:rsidRDefault="00605BA6" w:rsidP="00841BB8">
      <w:pPr>
        <w:pStyle w:val="a4"/>
        <w:jc w:val="both"/>
        <w:rPr>
          <w:rFonts w:eastAsia="Calibri"/>
          <w:lang w:eastAsia="en-US"/>
        </w:rPr>
      </w:pPr>
    </w:p>
    <w:p w:rsidR="00841BB8" w:rsidRPr="00B46EB7" w:rsidRDefault="00E90D13" w:rsidP="00841BB8">
      <w:pPr>
        <w:pStyle w:val="a4"/>
        <w:rPr>
          <w:b/>
        </w:rPr>
      </w:pPr>
      <w:r>
        <w:rPr>
          <w:b/>
        </w:rPr>
        <w:t>20.</w:t>
      </w:r>
      <w:r w:rsidR="00B1587D">
        <w:rPr>
          <w:b/>
        </w:rPr>
        <w:t>П</w:t>
      </w:r>
      <w:r w:rsidR="00841BB8" w:rsidRPr="0029471C">
        <w:rPr>
          <w:b/>
        </w:rPr>
        <w:t xml:space="preserve">омощник прокурора </w:t>
      </w:r>
      <w:proofErr w:type="spellStart"/>
      <w:r w:rsidR="00B1587D">
        <w:rPr>
          <w:b/>
        </w:rPr>
        <w:t>Тимского</w:t>
      </w:r>
      <w:proofErr w:type="spellEnd"/>
      <w:r w:rsidR="00B1587D">
        <w:rPr>
          <w:b/>
        </w:rPr>
        <w:t xml:space="preserve"> района Светлана Васильева.</w:t>
      </w:r>
    </w:p>
    <w:p w:rsidR="00B70775" w:rsidRDefault="00B70775" w:rsidP="00B70775">
      <w:pPr>
        <w:pStyle w:val="a4"/>
        <w:rPr>
          <w:b/>
        </w:rPr>
      </w:pPr>
      <w:r>
        <w:rPr>
          <w:b/>
        </w:rPr>
        <w:t>Потерял исполнительный лист, что делать?</w:t>
      </w:r>
    </w:p>
    <w:p w:rsidR="00B70775" w:rsidRDefault="00B70775" w:rsidP="00B70775">
      <w:pPr>
        <w:pStyle w:val="a4"/>
        <w:ind w:firstLine="567"/>
        <w:jc w:val="both"/>
        <w:rPr>
          <w:lang w:eastAsia="en-US"/>
        </w:rPr>
      </w:pPr>
      <w:r>
        <w:rPr>
          <w:lang w:eastAsia="en-US"/>
        </w:rPr>
        <w:t xml:space="preserve">Согласно </w:t>
      </w:r>
      <w:hyperlink r:id="rId61" w:history="1">
        <w:r>
          <w:rPr>
            <w:color w:val="0000FF"/>
            <w:lang w:eastAsia="en-US"/>
          </w:rPr>
          <w:t>ч. 1 ст. 430</w:t>
        </w:r>
      </w:hyperlink>
      <w:r>
        <w:rPr>
          <w:lang w:eastAsia="en-US"/>
        </w:rPr>
        <w:t xml:space="preserve"> ГПК РФ в случае утраты подлинника исполнительного листа или судебного приказа (исполнительных документов) суд, принявший решение, вынесший судебный приказ, может выдать по заявлению взыскателя или судебного пристава-исполнителя дубликаты исполнительных документов.</w:t>
      </w:r>
    </w:p>
    <w:p w:rsidR="00B70775" w:rsidRDefault="00B70775" w:rsidP="00B70775">
      <w:pPr>
        <w:pStyle w:val="a4"/>
        <w:ind w:firstLine="567"/>
        <w:jc w:val="both"/>
        <w:rPr>
          <w:lang w:eastAsia="en-US"/>
        </w:rPr>
      </w:pPr>
      <w:r>
        <w:rPr>
          <w:lang w:eastAsia="en-US"/>
        </w:rPr>
        <w:t>Заявление о выдаче дубликата исполнительного документа может быть подано в суд до истечения срока, установленного для предъявления исполнительного документа к исполнению, за исключением случаев, если исполнительный документ был утрачен судебным приставом-исполнителем или другим осуществляющим исполнение лицом и взыскателю стало об этом известно после истечения срока, установленного для предъявления исполнительного документа к исполнению. В этих случаях заявление о выдаче дубликата исполнительного документа может быть подано в суд в течение месяца со дня, когда взыскателю стало известно об утрате исполнительного документа (</w:t>
      </w:r>
      <w:hyperlink r:id="rId62" w:history="1">
        <w:r>
          <w:rPr>
            <w:color w:val="0000FF"/>
            <w:lang w:eastAsia="en-US"/>
          </w:rPr>
          <w:t>ч. 2 ст. 430</w:t>
        </w:r>
      </w:hyperlink>
      <w:r>
        <w:rPr>
          <w:lang w:eastAsia="en-US"/>
        </w:rPr>
        <w:t xml:space="preserve"> ГПК РФ).</w:t>
      </w:r>
    </w:p>
    <w:p w:rsidR="0018519C" w:rsidRPr="007F2F4E" w:rsidRDefault="0018519C" w:rsidP="00841BB8">
      <w:pPr>
        <w:pStyle w:val="a4"/>
        <w:jc w:val="both"/>
        <w:rPr>
          <w:rFonts w:eastAsiaTheme="minorHAnsi"/>
          <w:lang w:eastAsia="en-US"/>
        </w:rPr>
      </w:pPr>
    </w:p>
    <w:p w:rsidR="0018519C" w:rsidRDefault="0018519C" w:rsidP="00841BB8">
      <w:pPr>
        <w:pStyle w:val="a4"/>
        <w:jc w:val="both"/>
        <w:rPr>
          <w:b/>
        </w:rPr>
      </w:pPr>
    </w:p>
    <w:p w:rsidR="00C04C0A" w:rsidRPr="001A2B9A" w:rsidRDefault="00E90D13" w:rsidP="001A2B9A">
      <w:pPr>
        <w:pStyle w:val="a4"/>
        <w:jc w:val="both"/>
        <w:rPr>
          <w:rFonts w:eastAsia="Calibri"/>
          <w:b/>
          <w:lang w:eastAsia="en-US"/>
        </w:rPr>
      </w:pPr>
      <w:r>
        <w:rPr>
          <w:b/>
        </w:rPr>
        <w:t>21.</w:t>
      </w:r>
      <w:r w:rsidR="00B1587D">
        <w:rPr>
          <w:b/>
        </w:rPr>
        <w:t>П</w:t>
      </w:r>
      <w:r w:rsidR="001A2B9A" w:rsidRPr="00871DB2">
        <w:rPr>
          <w:b/>
        </w:rPr>
        <w:t>рокурор</w:t>
      </w:r>
      <w:r w:rsidR="00B1587D">
        <w:rPr>
          <w:b/>
        </w:rPr>
        <w:t xml:space="preserve"> </w:t>
      </w:r>
      <w:proofErr w:type="spellStart"/>
      <w:r w:rsidR="00B1587D">
        <w:rPr>
          <w:b/>
        </w:rPr>
        <w:t>Тимского</w:t>
      </w:r>
      <w:proofErr w:type="spellEnd"/>
      <w:r w:rsidR="00B1587D">
        <w:rPr>
          <w:b/>
        </w:rPr>
        <w:t xml:space="preserve"> района Ирина Сенчук.</w:t>
      </w:r>
    </w:p>
    <w:p w:rsidR="001C354A" w:rsidRPr="00B222DA" w:rsidRDefault="001C354A" w:rsidP="001C354A">
      <w:pPr>
        <w:pStyle w:val="a4"/>
        <w:jc w:val="both"/>
        <w:rPr>
          <w:b/>
        </w:rPr>
      </w:pPr>
      <w:r w:rsidRPr="00B222DA">
        <w:rPr>
          <w:b/>
        </w:rPr>
        <w:t>20 дней назад направила обращение в государственный орган, но ответа пока не получила. Может ли государственный орган продлить срок проверки по обращению и должен ли он меня уведомить об этом?</w:t>
      </w:r>
    </w:p>
    <w:p w:rsidR="001C354A" w:rsidRPr="009D5BC5" w:rsidRDefault="001C354A" w:rsidP="001C354A">
      <w:pPr>
        <w:autoSpaceDE w:val="0"/>
        <w:autoSpaceDN w:val="0"/>
        <w:adjustRightInd w:val="0"/>
        <w:ind w:firstLine="567"/>
        <w:jc w:val="both"/>
        <w:rPr>
          <w:rFonts w:eastAsia="Calibri"/>
          <w:lang w:eastAsia="en-US"/>
        </w:rPr>
      </w:pPr>
      <w:r w:rsidRPr="00A34F3D">
        <w:t xml:space="preserve">В силу </w:t>
      </w:r>
      <w:r>
        <w:t xml:space="preserve">статьи 12 </w:t>
      </w:r>
      <w:r w:rsidRPr="009D5BC5">
        <w:rPr>
          <w:rFonts w:eastAsia="Calibri"/>
          <w:lang w:eastAsia="en-US"/>
        </w:rPr>
        <w:t xml:space="preserve">Федерального закона от 02.05.2006 № 59-ФЗ «О порядке рассмотрения обращений граждан Российской Федерации» 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 за исключением случая, указанного в </w:t>
      </w:r>
      <w:hyperlink r:id="rId63" w:history="1">
        <w:r w:rsidRPr="009D5BC5">
          <w:rPr>
            <w:rFonts w:eastAsia="Calibri"/>
            <w:color w:val="0000FF"/>
            <w:lang w:eastAsia="en-US"/>
          </w:rPr>
          <w:t>части 1.1</w:t>
        </w:r>
      </w:hyperlink>
      <w:r w:rsidRPr="009D5BC5">
        <w:rPr>
          <w:rFonts w:eastAsia="Calibri"/>
          <w:lang w:eastAsia="en-US"/>
        </w:rPr>
        <w:t xml:space="preserve"> настоящей статьи.</w:t>
      </w:r>
    </w:p>
    <w:p w:rsidR="001C354A" w:rsidRPr="009D5BC5" w:rsidRDefault="001C354A" w:rsidP="001C354A">
      <w:pPr>
        <w:autoSpaceDE w:val="0"/>
        <w:autoSpaceDN w:val="0"/>
        <w:adjustRightInd w:val="0"/>
        <w:ind w:firstLine="567"/>
        <w:jc w:val="both"/>
        <w:rPr>
          <w:rFonts w:eastAsia="Calibri"/>
          <w:lang w:eastAsia="en-US"/>
        </w:rPr>
      </w:pPr>
      <w:r w:rsidRPr="009D5BC5">
        <w:rPr>
          <w:rFonts w:eastAsia="Calibri"/>
          <w:lang w:eastAsia="en-US"/>
        </w:rPr>
        <w:t xml:space="preserve">В исключительных случаях, а также в случае направления запроса, предусмотренного частью 2 </w:t>
      </w:r>
      <w:hyperlink r:id="rId64" w:history="1">
        <w:r w:rsidRPr="009D5BC5">
          <w:rPr>
            <w:rFonts w:eastAsia="Calibri"/>
            <w:color w:val="0000FF"/>
            <w:lang w:eastAsia="en-US"/>
          </w:rPr>
          <w:t>статьи 10</w:t>
        </w:r>
      </w:hyperlink>
      <w:r w:rsidRPr="009D5BC5">
        <w:rPr>
          <w:rFonts w:eastAsia="Calibri"/>
          <w:lang w:eastAsia="en-US"/>
        </w:rPr>
        <w:t xml:space="preserve"> настоящего Федерального закона, руководитель государственного органа или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1C354A" w:rsidRPr="009D5BC5" w:rsidRDefault="001C354A" w:rsidP="001C354A">
      <w:pPr>
        <w:autoSpaceDE w:val="0"/>
        <w:autoSpaceDN w:val="0"/>
        <w:adjustRightInd w:val="0"/>
        <w:ind w:firstLine="540"/>
        <w:jc w:val="both"/>
        <w:rPr>
          <w:rFonts w:eastAsia="Calibri"/>
          <w:bCs/>
          <w:lang w:eastAsia="en-US"/>
        </w:rPr>
      </w:pPr>
      <w:r w:rsidRPr="009D5BC5">
        <w:rPr>
          <w:rFonts w:eastAsia="Calibri"/>
          <w:bCs/>
          <w:lang w:eastAsia="en-US"/>
        </w:rPr>
        <w:t xml:space="preserve">Согласно </w:t>
      </w:r>
      <w:hyperlink r:id="rId65" w:history="1">
        <w:r w:rsidRPr="009D5BC5">
          <w:rPr>
            <w:rFonts w:eastAsia="Calibri"/>
            <w:bCs/>
            <w:color w:val="0000FF"/>
            <w:lang w:eastAsia="en-US"/>
          </w:rPr>
          <w:t>ст. 15</w:t>
        </w:r>
      </w:hyperlink>
      <w:r w:rsidRPr="009D5BC5">
        <w:rPr>
          <w:rFonts w:eastAsia="Calibri"/>
          <w:bCs/>
          <w:lang w:eastAsia="en-US"/>
        </w:rPr>
        <w:t xml:space="preserve">, </w:t>
      </w:r>
      <w:hyperlink r:id="rId66" w:history="1">
        <w:r w:rsidRPr="009D5BC5">
          <w:rPr>
            <w:rFonts w:eastAsia="Calibri"/>
            <w:bCs/>
            <w:color w:val="0000FF"/>
            <w:lang w:eastAsia="en-US"/>
          </w:rPr>
          <w:t>16</w:t>
        </w:r>
      </w:hyperlink>
      <w:r w:rsidRPr="009D5BC5">
        <w:rPr>
          <w:rFonts w:eastAsia="Calibri"/>
          <w:bCs/>
          <w:lang w:eastAsia="en-US"/>
        </w:rPr>
        <w:t xml:space="preserve"> лица, виновные в нарушении настоящего Федерального </w:t>
      </w:r>
      <w:hyperlink r:id="rId67" w:history="1">
        <w:r w:rsidRPr="009D5BC5">
          <w:rPr>
            <w:rFonts w:eastAsia="Calibri"/>
            <w:bCs/>
            <w:color w:val="0000FF"/>
            <w:lang w:eastAsia="en-US"/>
          </w:rPr>
          <w:t>закона</w:t>
        </w:r>
      </w:hyperlink>
      <w:r w:rsidRPr="009D5BC5">
        <w:rPr>
          <w:rFonts w:eastAsia="Calibri"/>
          <w:bCs/>
          <w:lang w:eastAsia="en-US"/>
        </w:rPr>
        <w:t>, несут ответственность, предусмотренную законодательством Российской Федерации.</w:t>
      </w:r>
    </w:p>
    <w:p w:rsidR="001C354A" w:rsidRDefault="001C354A" w:rsidP="001C354A">
      <w:pPr>
        <w:autoSpaceDE w:val="0"/>
        <w:autoSpaceDN w:val="0"/>
        <w:adjustRightInd w:val="0"/>
        <w:ind w:firstLine="540"/>
        <w:jc w:val="both"/>
        <w:rPr>
          <w:rFonts w:eastAsia="Calibri"/>
          <w:bCs/>
          <w:lang w:eastAsia="en-US"/>
        </w:rPr>
      </w:pPr>
      <w:r w:rsidRPr="009D5BC5">
        <w:rPr>
          <w:rFonts w:eastAsia="Calibri"/>
          <w:bCs/>
          <w:lang w:eastAsia="en-US"/>
        </w:rPr>
        <w:t xml:space="preserve">На основании </w:t>
      </w:r>
      <w:hyperlink r:id="rId68" w:history="1">
        <w:r w:rsidRPr="009D5BC5">
          <w:rPr>
            <w:rFonts w:eastAsia="Calibri"/>
            <w:bCs/>
            <w:color w:val="0000FF"/>
            <w:lang w:eastAsia="en-US"/>
          </w:rPr>
          <w:t>ст. 5.59</w:t>
        </w:r>
      </w:hyperlink>
      <w:r w:rsidRPr="009D5BC5">
        <w:rPr>
          <w:rFonts w:eastAsia="Calibri"/>
          <w:bCs/>
          <w:lang w:eastAsia="en-US"/>
        </w:rPr>
        <w:t xml:space="preserve"> КоАП РФ нарушение установленного законодательством Российской Федерации порядка рассмотрения обращений граждан, объединений граждан, в том числе юридических лиц, должностными лицами государственных органов, органов местного самоуправления, государственных и муниципальных учреждений и иных организаций, на которые возложено осуществление публично значимых функций, за исключением случаев, предусмотренных </w:t>
      </w:r>
      <w:hyperlink r:id="rId69" w:history="1">
        <w:r w:rsidRPr="009D5BC5">
          <w:rPr>
            <w:rFonts w:eastAsia="Calibri"/>
            <w:bCs/>
            <w:color w:val="0000FF"/>
            <w:lang w:eastAsia="en-US"/>
          </w:rPr>
          <w:t>ст. ст. 5.39</w:t>
        </w:r>
      </w:hyperlink>
      <w:r w:rsidRPr="009D5BC5">
        <w:rPr>
          <w:rFonts w:eastAsia="Calibri"/>
          <w:bCs/>
          <w:lang w:eastAsia="en-US"/>
        </w:rPr>
        <w:t xml:space="preserve">, </w:t>
      </w:r>
      <w:hyperlink r:id="rId70" w:history="1">
        <w:r w:rsidRPr="009D5BC5">
          <w:rPr>
            <w:rFonts w:eastAsia="Calibri"/>
            <w:bCs/>
            <w:color w:val="0000FF"/>
            <w:lang w:eastAsia="en-US"/>
          </w:rPr>
          <w:t>5.63</w:t>
        </w:r>
      </w:hyperlink>
      <w:r w:rsidRPr="009D5BC5">
        <w:rPr>
          <w:rFonts w:eastAsia="Calibri"/>
          <w:bCs/>
          <w:lang w:eastAsia="en-US"/>
        </w:rPr>
        <w:t xml:space="preserve"> КоАП РФ, влечет наложение административного штрафа в размере от пяти тысяч до десяти тысяч рублей.</w:t>
      </w:r>
    </w:p>
    <w:p w:rsidR="00681948" w:rsidRDefault="00681948" w:rsidP="002A3398">
      <w:pPr>
        <w:autoSpaceDE w:val="0"/>
        <w:autoSpaceDN w:val="0"/>
        <w:adjustRightInd w:val="0"/>
        <w:jc w:val="both"/>
        <w:rPr>
          <w:rFonts w:eastAsia="Calibri"/>
        </w:rPr>
      </w:pPr>
    </w:p>
    <w:p w:rsidR="00576310" w:rsidRDefault="00576310" w:rsidP="00576310">
      <w:pPr>
        <w:pStyle w:val="a4"/>
        <w:rPr>
          <w:b/>
        </w:rPr>
      </w:pPr>
    </w:p>
    <w:p w:rsidR="009B229F" w:rsidRPr="0029471C" w:rsidRDefault="00E90D13" w:rsidP="009B229F">
      <w:pPr>
        <w:pStyle w:val="a4"/>
        <w:rPr>
          <w:b/>
        </w:rPr>
      </w:pPr>
      <w:r>
        <w:rPr>
          <w:b/>
        </w:rPr>
        <w:t>22.</w:t>
      </w:r>
      <w:r w:rsidR="00B1587D">
        <w:rPr>
          <w:b/>
        </w:rPr>
        <w:t>Заместитель</w:t>
      </w:r>
      <w:r w:rsidR="009B229F" w:rsidRPr="0029471C">
        <w:rPr>
          <w:b/>
        </w:rPr>
        <w:t xml:space="preserve"> прокурора </w:t>
      </w:r>
      <w:proofErr w:type="spellStart"/>
      <w:r w:rsidR="00B1587D">
        <w:rPr>
          <w:b/>
        </w:rPr>
        <w:t>Тимского</w:t>
      </w:r>
      <w:proofErr w:type="spellEnd"/>
      <w:r w:rsidR="00B1587D">
        <w:rPr>
          <w:b/>
        </w:rPr>
        <w:t xml:space="preserve"> района Александр Гнездилов.</w:t>
      </w:r>
    </w:p>
    <w:p w:rsidR="00F976EC" w:rsidRPr="00AC3BAE" w:rsidRDefault="00F976EC" w:rsidP="00F976EC">
      <w:pPr>
        <w:pStyle w:val="a4"/>
        <w:jc w:val="both"/>
        <w:rPr>
          <w:b/>
        </w:rPr>
      </w:pPr>
      <w:r w:rsidRPr="00AC3BAE">
        <w:rPr>
          <w:b/>
        </w:rPr>
        <w:t>Кто может быть допущен в качестве законного представителя несовершеннолетнего в уголовном судопроизводстве?</w:t>
      </w:r>
    </w:p>
    <w:p w:rsidR="00F976EC" w:rsidRDefault="00F976EC" w:rsidP="00F976EC">
      <w:pPr>
        <w:pStyle w:val="a4"/>
        <w:ind w:firstLine="567"/>
        <w:jc w:val="both"/>
      </w:pPr>
      <w:r>
        <w:t>Согласно п. 12 ч. 1 ст. 5 Уголовно-процессуального кодекса Российской Федерации в качестве законных представителей могут быть допущены: родители, усыновители, опекуны или попечители несовершеннолетнего подозреваемого, обвиняемого либо потерпевшего, представители учреждений или организаций, на попечении которых находится несовершеннолетний подозреваемый, обвиняемый либо потерпевший, органы опеки и попечительства.</w:t>
      </w:r>
    </w:p>
    <w:p w:rsidR="00A91B4A" w:rsidRDefault="00A91B4A" w:rsidP="006869FA">
      <w:pPr>
        <w:pStyle w:val="a4"/>
        <w:jc w:val="both"/>
      </w:pPr>
    </w:p>
    <w:p w:rsidR="009B229F" w:rsidRDefault="009B229F" w:rsidP="006869FA">
      <w:pPr>
        <w:pStyle w:val="a4"/>
        <w:jc w:val="both"/>
      </w:pPr>
    </w:p>
    <w:p w:rsidR="00B1587D" w:rsidRPr="00B1587D" w:rsidRDefault="00E90D13" w:rsidP="00B1587D">
      <w:pPr>
        <w:pStyle w:val="ad"/>
        <w:shd w:val="clear" w:color="auto" w:fill="FFFFFF"/>
        <w:spacing w:before="0" w:beforeAutospacing="0" w:after="0" w:afterAutospacing="0"/>
        <w:ind w:firstLine="709"/>
        <w:jc w:val="both"/>
        <w:rPr>
          <w:b/>
          <w:bCs/>
          <w:color w:val="000000"/>
          <w:shd w:val="clear" w:color="auto" w:fill="FFFFFF"/>
        </w:rPr>
      </w:pPr>
      <w:r>
        <w:rPr>
          <w:b/>
          <w:bCs/>
          <w:color w:val="000000"/>
          <w:shd w:val="clear" w:color="auto" w:fill="FFFFFF"/>
        </w:rPr>
        <w:t>23.</w:t>
      </w:r>
      <w:r w:rsidR="00B1587D" w:rsidRPr="00B1587D">
        <w:rPr>
          <w:b/>
          <w:bCs/>
          <w:color w:val="000000"/>
          <w:shd w:val="clear" w:color="auto" w:fill="FFFFFF"/>
        </w:rPr>
        <w:t>Внесены изменения в законодательство в сфере противодействия коррупции.</w:t>
      </w:r>
    </w:p>
    <w:p w:rsidR="00B1587D" w:rsidRPr="00B1587D" w:rsidRDefault="00B1587D" w:rsidP="00B1587D">
      <w:pPr>
        <w:ind w:firstLine="709"/>
        <w:jc w:val="both"/>
        <w:rPr>
          <w:b/>
          <w:bCs/>
          <w:color w:val="000000"/>
        </w:rPr>
      </w:pPr>
      <w:r w:rsidRPr="00B1587D">
        <w:rPr>
          <w:b/>
          <w:bCs/>
          <w:color w:val="000000"/>
        </w:rPr>
        <w:t xml:space="preserve">Разъясняет помощник прокурора </w:t>
      </w:r>
      <w:proofErr w:type="spellStart"/>
      <w:r w:rsidRPr="00B1587D">
        <w:rPr>
          <w:b/>
          <w:bCs/>
          <w:color w:val="000000"/>
        </w:rPr>
        <w:t>Тимского</w:t>
      </w:r>
      <w:proofErr w:type="spellEnd"/>
      <w:r w:rsidRPr="00B1587D">
        <w:rPr>
          <w:b/>
          <w:bCs/>
          <w:color w:val="000000"/>
        </w:rPr>
        <w:t xml:space="preserve"> района Светлана Васильева.</w:t>
      </w:r>
    </w:p>
    <w:p w:rsidR="00B1587D" w:rsidRPr="00B1587D" w:rsidRDefault="00B1587D" w:rsidP="00B1587D">
      <w:pPr>
        <w:pStyle w:val="ad"/>
        <w:shd w:val="clear" w:color="auto" w:fill="FFFFFF"/>
        <w:spacing w:before="0" w:beforeAutospacing="0" w:after="0" w:afterAutospacing="0"/>
        <w:ind w:firstLine="709"/>
        <w:jc w:val="both"/>
        <w:rPr>
          <w:color w:val="000000"/>
        </w:rPr>
      </w:pPr>
      <w:r w:rsidRPr="00B1587D">
        <w:rPr>
          <w:color w:val="000000"/>
        </w:rPr>
        <w:t>С 1 марта 2023 года вступили в силу изменения, внесенные Федеральным законом от 06.02.2023 №12-ФЗ в Федеральный закон «О противодействии коррупции», ими установлен новый упрощенный порядок декларирования своих доходов, имущества и обязательств имущественного характера депутатами законодательных органов субъектов Российской Федерации, осуществляющих свои полномочия без отрыва от основной деятельности и депутатами муниципальных образований, осуществляющих свои полномочия на не постоянной основе.</w:t>
      </w:r>
    </w:p>
    <w:p w:rsidR="00B1587D" w:rsidRPr="00B1587D" w:rsidRDefault="00B1587D" w:rsidP="00B1587D">
      <w:pPr>
        <w:pStyle w:val="ad"/>
        <w:shd w:val="clear" w:color="auto" w:fill="FFFFFF"/>
        <w:spacing w:before="0" w:beforeAutospacing="0" w:after="0" w:afterAutospacing="0"/>
        <w:ind w:firstLine="709"/>
        <w:jc w:val="both"/>
        <w:rPr>
          <w:color w:val="000000"/>
        </w:rPr>
      </w:pPr>
      <w:r w:rsidRPr="00B1587D">
        <w:rPr>
          <w:color w:val="000000"/>
        </w:rPr>
        <w:t>Законодателем определено, что указанная категория депутатов предоставляет сведения в течении 4-х месяцев со дня избрания и получения статуса депутата.</w:t>
      </w:r>
    </w:p>
    <w:p w:rsidR="00B1587D" w:rsidRPr="00B1587D" w:rsidRDefault="00B1587D" w:rsidP="00B1587D">
      <w:pPr>
        <w:pStyle w:val="ad"/>
        <w:shd w:val="clear" w:color="auto" w:fill="FFFFFF"/>
        <w:spacing w:before="0" w:beforeAutospacing="0" w:after="0" w:afterAutospacing="0"/>
        <w:ind w:firstLine="709"/>
        <w:jc w:val="both"/>
        <w:rPr>
          <w:color w:val="000000"/>
        </w:rPr>
      </w:pPr>
      <w:r w:rsidRPr="00B1587D">
        <w:rPr>
          <w:color w:val="000000"/>
        </w:rPr>
        <w:t xml:space="preserve">Кроме того, принятый закон, освобождает указанных должностных лиц от обязанности предоставлять сведения о своих доходах, имуществе и обязательствах имущественного характера, а также аналогичных сведений на своих супруг(супругов) и несовершеннолетних детей, если в течении года они не совершали крупных покупок (речь идет о сумме превышающей доход депутата и членов его семьи за три последних года, предшествующих отчетному периоду). </w:t>
      </w:r>
    </w:p>
    <w:p w:rsidR="00B1587D" w:rsidRPr="00B1587D" w:rsidRDefault="00B1587D" w:rsidP="00B1587D">
      <w:pPr>
        <w:pStyle w:val="ad"/>
        <w:shd w:val="clear" w:color="auto" w:fill="FFFFFF"/>
        <w:spacing w:before="0" w:beforeAutospacing="0" w:after="0" w:afterAutospacing="0"/>
        <w:ind w:firstLine="709"/>
        <w:jc w:val="both"/>
        <w:rPr>
          <w:color w:val="000000"/>
        </w:rPr>
      </w:pPr>
      <w:r w:rsidRPr="00B1587D">
        <w:rPr>
          <w:color w:val="000000"/>
        </w:rPr>
        <w:t>Если такого рода покупки не совершались, то депутату законодательного органа субъекта Российской Федерации будет достаточно сообщить об этом в соответствующую комиссию законодательного органа, а депутату муниципального образования главе региона (руководителю высшего исполнительного органа государственной власти субъекта Российской Федерации), в установленном региональным законодательством порядке.</w:t>
      </w:r>
    </w:p>
    <w:p w:rsidR="00B1587D" w:rsidRPr="00036CD9" w:rsidRDefault="00B1587D" w:rsidP="00B1587D">
      <w:pPr>
        <w:pStyle w:val="ad"/>
        <w:shd w:val="clear" w:color="auto" w:fill="FFFFFF"/>
        <w:spacing w:before="0" w:beforeAutospacing="0" w:after="0" w:afterAutospacing="0"/>
        <w:ind w:firstLine="709"/>
        <w:jc w:val="both"/>
        <w:rPr>
          <w:color w:val="000000"/>
          <w:sz w:val="27"/>
          <w:szCs w:val="27"/>
        </w:rPr>
      </w:pPr>
    </w:p>
    <w:p w:rsidR="00B1587D" w:rsidRPr="008813BA" w:rsidRDefault="00E90D13" w:rsidP="00B1587D">
      <w:pPr>
        <w:pStyle w:val="a4"/>
        <w:rPr>
          <w:b/>
        </w:rPr>
      </w:pPr>
      <w:r>
        <w:rPr>
          <w:b/>
        </w:rPr>
        <w:t>24.</w:t>
      </w:r>
      <w:r w:rsidR="00B1587D" w:rsidRPr="008813BA">
        <w:rPr>
          <w:b/>
        </w:rPr>
        <w:t xml:space="preserve">Прокурор </w:t>
      </w:r>
      <w:proofErr w:type="spellStart"/>
      <w:r w:rsidR="00B1587D">
        <w:rPr>
          <w:b/>
        </w:rPr>
        <w:t>Тимского</w:t>
      </w:r>
      <w:proofErr w:type="spellEnd"/>
      <w:r w:rsidR="00B1587D">
        <w:rPr>
          <w:b/>
        </w:rPr>
        <w:t xml:space="preserve"> района Ирина Сенчук.</w:t>
      </w:r>
    </w:p>
    <w:p w:rsidR="00B1587D" w:rsidRPr="00344428" w:rsidRDefault="00B1587D" w:rsidP="00B1587D">
      <w:pPr>
        <w:jc w:val="both"/>
      </w:pPr>
      <w:r>
        <w:rPr>
          <w:b/>
        </w:rPr>
        <w:t>Что такое экстремистский материал и какая ответственность за их распространение существует?</w:t>
      </w:r>
    </w:p>
    <w:p w:rsidR="00B1587D" w:rsidRPr="005F101A" w:rsidRDefault="00B1587D" w:rsidP="00B1587D">
      <w:pPr>
        <w:ind w:firstLine="567"/>
        <w:jc w:val="both"/>
      </w:pPr>
      <w:r>
        <w:t>Статьей 1 Федерального закона от 25.07.2002 № 114-ФЗ «О противодействии экстремистской деятельности» установлено понятие</w:t>
      </w:r>
      <w:r w:rsidRPr="005F101A">
        <w:t xml:space="preserve"> экстремистские материалы - предназначенные для распространения либо публичного демонстрирования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выступления, изображения руководителей групп, организаций или движений, признанных преступными в соответствии с приговором Международного военного трибунала для суда и наказания главных военных преступников европейских стран оси (Нюрнбергского трибунала), выступления, изображения руководителей организаций, сотрудничавших с указанными группами, организациями или движениями,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 этнической, социальной, расовой, национальной или религиозной группы; </w:t>
      </w:r>
    </w:p>
    <w:p w:rsidR="00B1587D" w:rsidRDefault="00B1587D" w:rsidP="00B1587D">
      <w:pPr>
        <w:ind w:firstLine="540"/>
        <w:jc w:val="both"/>
      </w:pPr>
      <w:r>
        <w:t xml:space="preserve">В Российской Федерации запрещаются распространение через средства массовой информации экстремистских материалов и осуществление ими экстремистской деятельности. </w:t>
      </w:r>
    </w:p>
    <w:p w:rsidR="00B1587D" w:rsidRDefault="00B1587D" w:rsidP="00B1587D">
      <w:pPr>
        <w:ind w:firstLine="540"/>
        <w:jc w:val="both"/>
      </w:pPr>
      <w:r>
        <w:t xml:space="preserve">В случае, предусмотренном частью третьей статьи 8 настоящего Федерального закона, либо в случае осуществления средством массовой информации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 деятельность соответствующего средства массовой информации может быть прекращена по решению суда на основании заявления уполномоченного государственного органа, осуществившего регистрацию данного средства массовой информации, либо федерального органа исполнительной власти в сфере печати, телерадиовещания и средств массовых коммуникаций, либо Генерального прокурора Российской Федерации или подчиненного ему соответствующего прокурора. </w:t>
      </w:r>
    </w:p>
    <w:p w:rsidR="00B1587D" w:rsidRDefault="00B1587D" w:rsidP="00B1587D">
      <w:pPr>
        <w:ind w:firstLine="540"/>
        <w:jc w:val="both"/>
      </w:pPr>
      <w:r>
        <w:t xml:space="preserve">В целях недопущения продолжения распространения экстремистских материалов суд может приостановить реализацию соответствующих номера периодического издания либо тиража аудио- </w:t>
      </w:r>
      <w:r>
        <w:lastRenderedPageBreak/>
        <w:t xml:space="preserve">или видеозаписи </w:t>
      </w:r>
      <w:proofErr w:type="gramStart"/>
      <w:r>
        <w:t>программы</w:t>
      </w:r>
      <w:proofErr w:type="gramEnd"/>
      <w:r>
        <w:t xml:space="preserve"> либо выпуск соответствующей теле-, радио- или видеопрограммы в порядке, предусмотренном для принятия мер предварительной защиты по административному иску. </w:t>
      </w:r>
    </w:p>
    <w:p w:rsidR="00B1587D" w:rsidRPr="005F101A" w:rsidRDefault="00B1587D" w:rsidP="00B1587D">
      <w:pPr>
        <w:ind w:firstLine="540"/>
        <w:jc w:val="both"/>
      </w:pPr>
      <w:r>
        <w:t>Решение суда является основанием для изъятия нереализованной части тиража продукции средства массовой информации, содержащей материал экстремистской направленности, из мест хранения, оптовой и розничной торговли (ст. 11</w:t>
      </w:r>
      <w:r w:rsidRPr="005F101A">
        <w:t xml:space="preserve"> </w:t>
      </w:r>
      <w:r>
        <w:t>Федерального закона от 25.07.2002 № 114-ФЗ)</w:t>
      </w:r>
    </w:p>
    <w:p w:rsidR="00B1587D" w:rsidRPr="002F281E" w:rsidRDefault="00B1587D" w:rsidP="00B1587D">
      <w:pPr>
        <w:ind w:firstLine="540"/>
        <w:jc w:val="both"/>
      </w:pPr>
      <w:r w:rsidRPr="002F281E">
        <w:t xml:space="preserve">В соответствии со статьей 20.29 Кодекса Российской Федерации об административных правонарушениях 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влечет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 использованного для их производства; на должностных лиц - от двух тысяч до пяти тысяч рублей с конфискацией указанных материалов и оборудования, использованного для их производства; на юридических лиц - от ста тысяч до одного миллиона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 </w:t>
      </w:r>
    </w:p>
    <w:p w:rsidR="00B1587D" w:rsidRPr="001B3018" w:rsidRDefault="00B1587D" w:rsidP="00B1587D">
      <w:pPr>
        <w:ind w:firstLine="540"/>
        <w:jc w:val="both"/>
      </w:pPr>
      <w:r w:rsidRPr="001B3018">
        <w:t xml:space="preserve">В случае, когда лицо распространяет экстремистские материалы, включенные в опубликованный федеральный список экстремистских материалов, с намерением побудить других лиц к осуществлению экстремистской деятельности или действий, направленных на нарушение территориальной целостности Российской Федерации, либо с целью возбудить ненависть либо вражду, унизить достоинство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то содеянное при наличии необходимых условий должно влечь уголовную ответственность по статьям 280, 280.1 или 282 УК РФ. </w:t>
      </w:r>
      <w:r>
        <w:t>Максимальное наказание за которые предусмотрено в виде 6 лет лишения свободы.</w:t>
      </w:r>
    </w:p>
    <w:p w:rsidR="00B1587D" w:rsidRDefault="00B1587D" w:rsidP="00B1587D">
      <w:pPr>
        <w:ind w:firstLine="709"/>
        <w:jc w:val="both"/>
        <w:rPr>
          <w:b/>
          <w:bCs/>
          <w:color w:val="000000"/>
          <w:sz w:val="27"/>
          <w:szCs w:val="27"/>
        </w:rPr>
      </w:pPr>
    </w:p>
    <w:p w:rsidR="00B1587D" w:rsidRPr="00B1587D" w:rsidRDefault="00E90D13" w:rsidP="00B1587D">
      <w:pPr>
        <w:ind w:firstLine="709"/>
        <w:jc w:val="both"/>
        <w:rPr>
          <w:b/>
          <w:bCs/>
          <w:color w:val="000000"/>
        </w:rPr>
      </w:pPr>
      <w:r>
        <w:rPr>
          <w:b/>
          <w:bCs/>
          <w:color w:val="000000"/>
        </w:rPr>
        <w:t>25.</w:t>
      </w:r>
      <w:r w:rsidR="00B1587D" w:rsidRPr="00B1587D">
        <w:rPr>
          <w:b/>
          <w:bCs/>
          <w:color w:val="000000"/>
        </w:rPr>
        <w:t xml:space="preserve">Президент подписал Закон об электронных повестках. </w:t>
      </w:r>
    </w:p>
    <w:p w:rsidR="00B1587D" w:rsidRPr="00B1587D" w:rsidRDefault="00B1587D" w:rsidP="00B1587D">
      <w:pPr>
        <w:ind w:firstLine="709"/>
        <w:jc w:val="both"/>
        <w:rPr>
          <w:b/>
          <w:bCs/>
          <w:color w:val="000000"/>
        </w:rPr>
      </w:pPr>
      <w:r w:rsidRPr="00B1587D">
        <w:rPr>
          <w:b/>
          <w:bCs/>
          <w:color w:val="000000"/>
        </w:rPr>
        <w:t>Разъясняет прокурор района Ирина Сенчук.</w:t>
      </w:r>
    </w:p>
    <w:p w:rsidR="00B1587D" w:rsidRPr="00B1587D" w:rsidRDefault="00B1587D" w:rsidP="00B1587D">
      <w:pPr>
        <w:shd w:val="clear" w:color="auto" w:fill="FFFFFF"/>
        <w:ind w:firstLine="709"/>
        <w:jc w:val="both"/>
        <w:rPr>
          <w:color w:val="000000"/>
        </w:rPr>
      </w:pPr>
      <w:r w:rsidRPr="00B1587D">
        <w:rPr>
          <w:color w:val="000000"/>
        </w:rPr>
        <w:t xml:space="preserve">Федеральным законом от 14 апреля </w:t>
      </w:r>
      <w:smartTag w:uri="urn:schemas-microsoft-com:office:smarttags" w:element="metricconverter">
        <w:smartTagPr>
          <w:attr w:name="ProductID" w:val="2023 г"/>
        </w:smartTagPr>
        <w:r w:rsidRPr="00B1587D">
          <w:rPr>
            <w:color w:val="000000"/>
          </w:rPr>
          <w:t>2023 г</w:t>
        </w:r>
      </w:smartTag>
      <w:r w:rsidRPr="00B1587D">
        <w:rPr>
          <w:color w:val="000000"/>
        </w:rPr>
        <w:t>. №127-ФЗ «О внесении изменений в отдельные законодательные акты Российской Федерации» скорректированы Закон о воинской обязанности и другие акты.</w:t>
      </w:r>
    </w:p>
    <w:p w:rsidR="00B1587D" w:rsidRPr="00B1587D" w:rsidRDefault="00B1587D" w:rsidP="00B1587D">
      <w:pPr>
        <w:shd w:val="clear" w:color="auto" w:fill="FFFFFF"/>
        <w:ind w:firstLine="709"/>
        <w:jc w:val="both"/>
        <w:rPr>
          <w:color w:val="000000"/>
        </w:rPr>
      </w:pPr>
      <w:r w:rsidRPr="00B1587D">
        <w:rPr>
          <w:color w:val="000000"/>
        </w:rPr>
        <w:t xml:space="preserve">Данные о гражданах для целей воинского учета также будут подавать ФНС, ФПСС, региональные власти, ЦИК, вузы и научные организации, </w:t>
      </w:r>
      <w:proofErr w:type="spellStart"/>
      <w:r w:rsidRPr="00B1587D">
        <w:rPr>
          <w:color w:val="000000"/>
        </w:rPr>
        <w:t>Минпросвещения</w:t>
      </w:r>
      <w:proofErr w:type="spellEnd"/>
      <w:r w:rsidRPr="00B1587D">
        <w:rPr>
          <w:color w:val="000000"/>
        </w:rPr>
        <w:t xml:space="preserve">. Работодателей обязали подавать данные о военнообязанных через портал </w:t>
      </w:r>
      <w:proofErr w:type="spellStart"/>
      <w:r w:rsidRPr="00B1587D">
        <w:rPr>
          <w:color w:val="000000"/>
        </w:rPr>
        <w:t>госуслуг</w:t>
      </w:r>
      <w:proofErr w:type="spellEnd"/>
      <w:r w:rsidRPr="00B1587D">
        <w:rPr>
          <w:color w:val="000000"/>
        </w:rPr>
        <w:t>.</w:t>
      </w:r>
    </w:p>
    <w:p w:rsidR="00B1587D" w:rsidRPr="00B1587D" w:rsidRDefault="00B1587D" w:rsidP="00B1587D">
      <w:pPr>
        <w:shd w:val="clear" w:color="auto" w:fill="FFFFFF"/>
        <w:ind w:firstLine="709"/>
        <w:jc w:val="both"/>
        <w:rPr>
          <w:color w:val="000000"/>
        </w:rPr>
      </w:pPr>
      <w:r w:rsidRPr="00B1587D">
        <w:rPr>
          <w:color w:val="000000"/>
        </w:rPr>
        <w:t>Создадут реестр воинского учета. В него внесут сведения о гражданах, которые подлежат первоначальной постановке на учет, о гражданах, которые состоят на учете, а также о гражданах, которые не состоят, но обязаны состоять на учете.</w:t>
      </w:r>
    </w:p>
    <w:p w:rsidR="00B1587D" w:rsidRPr="00B1587D" w:rsidRDefault="00B1587D" w:rsidP="00B1587D">
      <w:pPr>
        <w:shd w:val="clear" w:color="auto" w:fill="FFFFFF"/>
        <w:ind w:firstLine="709"/>
        <w:jc w:val="both"/>
        <w:rPr>
          <w:color w:val="000000"/>
        </w:rPr>
      </w:pPr>
      <w:r w:rsidRPr="00B1587D">
        <w:rPr>
          <w:color w:val="000000"/>
        </w:rPr>
        <w:t>За неявку по повестке в течение 20 дней без уважительной причины предусмотрены ограничительные меры. Среди них запреты на выезд, управление автомобилем, регистрацию недвижимости, получение кредитов.</w:t>
      </w:r>
    </w:p>
    <w:p w:rsidR="00B1587D" w:rsidRPr="00B1587D" w:rsidRDefault="00B1587D" w:rsidP="00B1587D">
      <w:pPr>
        <w:shd w:val="clear" w:color="auto" w:fill="FFFFFF"/>
        <w:ind w:firstLine="709"/>
        <w:jc w:val="both"/>
        <w:rPr>
          <w:color w:val="000000"/>
        </w:rPr>
      </w:pPr>
      <w:r w:rsidRPr="00B1587D">
        <w:rPr>
          <w:color w:val="000000"/>
        </w:rPr>
        <w:t xml:space="preserve">Предусмотрена возможность постановки на учет, снятия с него и внесения изменений в документы учета без явки гражданина в военкомат на основании данных из различных </w:t>
      </w:r>
      <w:proofErr w:type="spellStart"/>
      <w:r w:rsidRPr="00B1587D">
        <w:rPr>
          <w:color w:val="000000"/>
        </w:rPr>
        <w:t>информсистем</w:t>
      </w:r>
      <w:proofErr w:type="spellEnd"/>
      <w:r w:rsidRPr="00B1587D">
        <w:rPr>
          <w:color w:val="000000"/>
        </w:rPr>
        <w:t>.</w:t>
      </w:r>
    </w:p>
    <w:p w:rsidR="00B1587D" w:rsidRPr="00B1587D" w:rsidRDefault="00B1587D" w:rsidP="00B1587D">
      <w:pPr>
        <w:shd w:val="clear" w:color="auto" w:fill="FFFFFF"/>
        <w:ind w:firstLine="709"/>
        <w:jc w:val="both"/>
        <w:rPr>
          <w:color w:val="000000"/>
        </w:rPr>
      </w:pPr>
      <w:r w:rsidRPr="00B1587D">
        <w:rPr>
          <w:color w:val="000000"/>
        </w:rPr>
        <w:t>Также создадут реестр направленных (врученных) повесток. Бумажные повестки будут считаться полученными в день доставки (вручения) соответствующего заказного письма, электронные - с момента размещения в личном кабинете гражданина на соответствующем информационном ресурсе, в информационной системе. Если повестка не считается врученной одним из таких способов, то она считается врученной по истечении 7 дней с даты ее размещения в реестре повесток.</w:t>
      </w:r>
    </w:p>
    <w:p w:rsidR="00B1587D" w:rsidRPr="00B1587D" w:rsidRDefault="00B1587D" w:rsidP="00B1587D">
      <w:pPr>
        <w:shd w:val="clear" w:color="auto" w:fill="FFFFFF"/>
        <w:ind w:firstLine="709"/>
        <w:jc w:val="both"/>
        <w:rPr>
          <w:color w:val="000000"/>
        </w:rPr>
      </w:pPr>
      <w:r w:rsidRPr="00B1587D">
        <w:rPr>
          <w:color w:val="000000"/>
        </w:rPr>
        <w:t>Призывники, которые не получили повестку в период текущего призыва, должны будут являться в военкоматы для сверки данных воинского учета в двухнедельный срок со дня начала следующего призыва.</w:t>
      </w:r>
    </w:p>
    <w:p w:rsidR="00B1587D" w:rsidRPr="00B1587D" w:rsidRDefault="00B1587D" w:rsidP="00B1587D">
      <w:pPr>
        <w:shd w:val="clear" w:color="auto" w:fill="FFFFFF"/>
        <w:ind w:firstLine="709"/>
        <w:jc w:val="both"/>
        <w:rPr>
          <w:color w:val="000000"/>
        </w:rPr>
      </w:pPr>
      <w:r w:rsidRPr="00B1587D">
        <w:rPr>
          <w:color w:val="000000"/>
        </w:rPr>
        <w:t>При выезде призывника с места жительства или места пребывания в период призыва на срок более 3 месяцев он должен будет уведомить об этом военкомат или местные власти.</w:t>
      </w:r>
    </w:p>
    <w:p w:rsidR="00735554" w:rsidRPr="008813BA" w:rsidRDefault="00E90D13" w:rsidP="00735554">
      <w:pPr>
        <w:pStyle w:val="a4"/>
        <w:rPr>
          <w:b/>
        </w:rPr>
      </w:pPr>
      <w:r>
        <w:rPr>
          <w:b/>
        </w:rPr>
        <w:lastRenderedPageBreak/>
        <w:t>26.</w:t>
      </w:r>
      <w:r w:rsidR="00735554">
        <w:rPr>
          <w:b/>
        </w:rPr>
        <w:t>Помощник п</w:t>
      </w:r>
      <w:r w:rsidR="00735554" w:rsidRPr="008813BA">
        <w:rPr>
          <w:b/>
        </w:rPr>
        <w:t>рокурор</w:t>
      </w:r>
      <w:r w:rsidR="00735554">
        <w:rPr>
          <w:b/>
        </w:rPr>
        <w:t>а</w:t>
      </w:r>
      <w:r w:rsidR="00735554" w:rsidRPr="008813BA">
        <w:rPr>
          <w:b/>
        </w:rPr>
        <w:t xml:space="preserve"> </w:t>
      </w:r>
      <w:proofErr w:type="spellStart"/>
      <w:r w:rsidR="00735554">
        <w:rPr>
          <w:b/>
        </w:rPr>
        <w:t>Тимского</w:t>
      </w:r>
      <w:proofErr w:type="spellEnd"/>
      <w:r w:rsidR="00735554">
        <w:rPr>
          <w:b/>
        </w:rPr>
        <w:t xml:space="preserve"> района Светлана Васильева.</w:t>
      </w:r>
    </w:p>
    <w:p w:rsidR="00735554" w:rsidRPr="0088064A" w:rsidRDefault="00735554" w:rsidP="00735554">
      <w:pPr>
        <w:ind w:right="-1"/>
        <w:jc w:val="both"/>
        <w:rPr>
          <w:b/>
        </w:rPr>
      </w:pPr>
      <w:r>
        <w:rPr>
          <w:b/>
        </w:rPr>
        <w:t>О</w:t>
      </w:r>
      <w:r w:rsidRPr="0088064A">
        <w:rPr>
          <w:b/>
        </w:rPr>
        <w:t xml:space="preserve"> склонении к совершению коррупционных правонарушений</w:t>
      </w:r>
      <w:r w:rsidRPr="003103F0">
        <w:rPr>
          <w:b/>
        </w:rPr>
        <w:t xml:space="preserve"> </w:t>
      </w:r>
      <w:r>
        <w:rPr>
          <w:b/>
        </w:rPr>
        <w:t>л</w:t>
      </w:r>
      <w:r w:rsidRPr="0088064A">
        <w:rPr>
          <w:b/>
        </w:rPr>
        <w:t>ица, замещающ</w:t>
      </w:r>
      <w:r>
        <w:rPr>
          <w:b/>
        </w:rPr>
        <w:t>его</w:t>
      </w:r>
      <w:r w:rsidRPr="0088064A">
        <w:rPr>
          <w:b/>
        </w:rPr>
        <w:t xml:space="preserve"> государственные должности субъектов Российской Федерации</w:t>
      </w:r>
      <w:r>
        <w:rPr>
          <w:b/>
        </w:rPr>
        <w:t>,</w:t>
      </w:r>
      <w:r w:rsidRPr="0088064A">
        <w:rPr>
          <w:b/>
        </w:rPr>
        <w:t xml:space="preserve"> </w:t>
      </w:r>
      <w:r>
        <w:rPr>
          <w:b/>
        </w:rPr>
        <w:t xml:space="preserve">теперь </w:t>
      </w:r>
      <w:r w:rsidRPr="0088064A">
        <w:rPr>
          <w:b/>
        </w:rPr>
        <w:t>обязаны уведомлять</w:t>
      </w:r>
      <w:r>
        <w:rPr>
          <w:b/>
        </w:rPr>
        <w:t>.</w:t>
      </w:r>
    </w:p>
    <w:p w:rsidR="00735554" w:rsidRPr="00360B38" w:rsidRDefault="00735554" w:rsidP="00735554">
      <w:pPr>
        <w:ind w:firstLine="540"/>
        <w:jc w:val="both"/>
      </w:pPr>
      <w:r>
        <w:t xml:space="preserve">Федеральным законом </w:t>
      </w:r>
      <w:r w:rsidRPr="00D40933">
        <w:rPr>
          <w:color w:val="000000"/>
        </w:rPr>
        <w:t xml:space="preserve">от 29.12.2022 N 591-ФЗ </w:t>
      </w:r>
      <w:r>
        <w:rPr>
          <w:color w:val="000000"/>
        </w:rPr>
        <w:t xml:space="preserve"> статья 12.2 </w:t>
      </w:r>
      <w:r w:rsidRPr="00360B38">
        <w:rPr>
          <w:color w:val="000000"/>
        </w:rPr>
        <w:t>Федеральн</w:t>
      </w:r>
      <w:r>
        <w:rPr>
          <w:color w:val="000000"/>
        </w:rPr>
        <w:t>ого</w:t>
      </w:r>
      <w:r w:rsidRPr="00360B38">
        <w:rPr>
          <w:color w:val="000000"/>
        </w:rPr>
        <w:t xml:space="preserve"> закон</w:t>
      </w:r>
      <w:r>
        <w:rPr>
          <w:color w:val="000000"/>
        </w:rPr>
        <w:t>а</w:t>
      </w:r>
      <w:r w:rsidRPr="00360B38">
        <w:rPr>
          <w:color w:val="000000"/>
        </w:rPr>
        <w:t xml:space="preserve"> от 25.12.2008 </w:t>
      </w:r>
      <w:r>
        <w:rPr>
          <w:color w:val="000000"/>
        </w:rPr>
        <w:t>№</w:t>
      </w:r>
      <w:r w:rsidRPr="00360B38">
        <w:rPr>
          <w:color w:val="000000"/>
        </w:rPr>
        <w:t xml:space="preserve"> 273-ФЗ </w:t>
      </w:r>
      <w:r>
        <w:rPr>
          <w:color w:val="000000"/>
        </w:rPr>
        <w:t>«</w:t>
      </w:r>
      <w:r w:rsidRPr="00360B38">
        <w:rPr>
          <w:color w:val="000000"/>
        </w:rPr>
        <w:t>О противодействии коррупции</w:t>
      </w:r>
      <w:r>
        <w:rPr>
          <w:color w:val="000000"/>
        </w:rPr>
        <w:t xml:space="preserve">» дополнена пунктом </w:t>
      </w:r>
      <w:r w:rsidRPr="00360B38">
        <w:t>4.1-1</w:t>
      </w:r>
      <w:r>
        <w:t>, где указано, что л</w:t>
      </w:r>
      <w:r w:rsidRPr="00360B38">
        <w:t xml:space="preserve">ица, замещающие государственные должности субъектов Российской Федерации,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 в порядке, установленном законами субъектов Российской Федерации, если иное не предусмотрено федеральными законами. Уведомление о фактах обращения в целях склонения к совершению коррупционных правонарушений, за исключением случаев, если по данным фактам проведена или проводится проверка органами прокуратуры или другими государственными органами, является должностной обязанностью лиц, замещающих государственные должности субъектов Российской Федерации. Лица, замещающие государственные должности субъектов Российской Федерации, уведомившие о фактах обращения в целях склонения их к совершению коррупционного правонарушения, фактах совершения другими лицами, замещающими государственные должности субъектов Российской Федерации, государственными или муниципальными служащими коррупционных правонарушений органы прокуратуры или другие государственные органы, находятся под защитой государства в соответствии с законодательством Российской Федерации. </w:t>
      </w:r>
    </w:p>
    <w:p w:rsidR="00735554" w:rsidRPr="006447A1" w:rsidRDefault="00735554" w:rsidP="00735554">
      <w:pPr>
        <w:jc w:val="both"/>
      </w:pPr>
    </w:p>
    <w:p w:rsidR="0058495E" w:rsidRPr="00B1587D" w:rsidRDefault="0058495E" w:rsidP="009B229F">
      <w:pPr>
        <w:pStyle w:val="a4"/>
        <w:jc w:val="both"/>
      </w:pPr>
    </w:p>
    <w:p w:rsidR="00735554" w:rsidRPr="008813BA" w:rsidRDefault="00E90D13" w:rsidP="00735554">
      <w:pPr>
        <w:pStyle w:val="a4"/>
        <w:rPr>
          <w:b/>
        </w:rPr>
      </w:pPr>
      <w:r>
        <w:rPr>
          <w:b/>
        </w:rPr>
        <w:t>27.</w:t>
      </w:r>
      <w:r w:rsidR="00735554">
        <w:rPr>
          <w:b/>
        </w:rPr>
        <w:t>З</w:t>
      </w:r>
      <w:r w:rsidR="00735554" w:rsidRPr="008813BA">
        <w:rPr>
          <w:b/>
        </w:rPr>
        <w:t xml:space="preserve">аместитель прокурора </w:t>
      </w:r>
      <w:proofErr w:type="spellStart"/>
      <w:r w:rsidR="00735554">
        <w:rPr>
          <w:b/>
        </w:rPr>
        <w:t>Тимского</w:t>
      </w:r>
      <w:proofErr w:type="spellEnd"/>
      <w:r w:rsidR="00735554">
        <w:rPr>
          <w:b/>
        </w:rPr>
        <w:t xml:space="preserve"> района Александр Гнездилов.</w:t>
      </w:r>
    </w:p>
    <w:p w:rsidR="00735554" w:rsidRPr="00EF3E9C" w:rsidRDefault="00735554" w:rsidP="00735554">
      <w:pPr>
        <w:pStyle w:val="a4"/>
        <w:jc w:val="both"/>
        <w:rPr>
          <w:rFonts w:eastAsiaTheme="minorHAnsi"/>
          <w:b/>
          <w:lang w:eastAsia="en-US"/>
        </w:rPr>
      </w:pPr>
      <w:r w:rsidRPr="00EF3E9C">
        <w:rPr>
          <w:rFonts w:eastAsiaTheme="minorHAnsi"/>
          <w:b/>
          <w:lang w:eastAsia="en-US"/>
        </w:rPr>
        <w:t>Как гражданину составить заявление в полицию?</w:t>
      </w:r>
    </w:p>
    <w:p w:rsidR="00735554" w:rsidRDefault="00735554" w:rsidP="00735554">
      <w:pPr>
        <w:pStyle w:val="a4"/>
        <w:ind w:firstLine="567"/>
        <w:jc w:val="both"/>
        <w:rPr>
          <w:rFonts w:eastAsiaTheme="minorHAnsi"/>
          <w:lang w:eastAsia="en-US"/>
        </w:rPr>
      </w:pPr>
      <w:r>
        <w:rPr>
          <w:rFonts w:eastAsiaTheme="minorHAnsi"/>
          <w:lang w:eastAsia="en-US"/>
        </w:rPr>
        <w:t>Обязанность принимать и регистрировать заявления и сообщения о преступлениях, об административных правонарушениях и о происшествиях возложена на полицию (</w:t>
      </w:r>
      <w:hyperlink r:id="rId71" w:history="1">
        <w:r>
          <w:rPr>
            <w:rFonts w:eastAsiaTheme="minorHAnsi"/>
            <w:color w:val="0000FF"/>
            <w:lang w:eastAsia="en-US"/>
          </w:rPr>
          <w:t>ст. 12</w:t>
        </w:r>
      </w:hyperlink>
      <w:r>
        <w:rPr>
          <w:rFonts w:eastAsiaTheme="minorHAnsi"/>
          <w:lang w:eastAsia="en-US"/>
        </w:rPr>
        <w:t xml:space="preserve"> </w:t>
      </w:r>
      <w:r w:rsidRPr="007E1941">
        <w:rPr>
          <w:rFonts w:eastAsiaTheme="minorHAnsi"/>
          <w:lang w:eastAsia="en-US"/>
        </w:rPr>
        <w:t>Федеральн</w:t>
      </w:r>
      <w:r>
        <w:rPr>
          <w:rFonts w:eastAsiaTheme="minorHAnsi"/>
          <w:lang w:eastAsia="en-US"/>
        </w:rPr>
        <w:t>ого</w:t>
      </w:r>
      <w:r w:rsidRPr="007E1941">
        <w:rPr>
          <w:rFonts w:eastAsiaTheme="minorHAnsi"/>
          <w:lang w:eastAsia="en-US"/>
        </w:rPr>
        <w:t xml:space="preserve"> закон</w:t>
      </w:r>
      <w:r>
        <w:rPr>
          <w:rFonts w:eastAsiaTheme="minorHAnsi"/>
          <w:lang w:eastAsia="en-US"/>
        </w:rPr>
        <w:t>а</w:t>
      </w:r>
      <w:r w:rsidRPr="007E1941">
        <w:rPr>
          <w:rFonts w:eastAsiaTheme="minorHAnsi"/>
          <w:lang w:eastAsia="en-US"/>
        </w:rPr>
        <w:t xml:space="preserve"> от 07.02.2011 </w:t>
      </w:r>
      <w:r>
        <w:rPr>
          <w:rFonts w:eastAsiaTheme="minorHAnsi"/>
          <w:lang w:eastAsia="en-US"/>
        </w:rPr>
        <w:t>№</w:t>
      </w:r>
      <w:r w:rsidRPr="007E1941">
        <w:rPr>
          <w:rFonts w:eastAsiaTheme="minorHAnsi"/>
          <w:lang w:eastAsia="en-US"/>
        </w:rPr>
        <w:t xml:space="preserve"> 3-ФЗ </w:t>
      </w:r>
      <w:r>
        <w:rPr>
          <w:rFonts w:eastAsiaTheme="minorHAnsi"/>
          <w:lang w:eastAsia="en-US"/>
        </w:rPr>
        <w:t>«</w:t>
      </w:r>
      <w:r w:rsidRPr="007E1941">
        <w:rPr>
          <w:rFonts w:eastAsiaTheme="minorHAnsi"/>
          <w:lang w:eastAsia="en-US"/>
        </w:rPr>
        <w:t>О полиции</w:t>
      </w:r>
      <w:r>
        <w:rPr>
          <w:rFonts w:eastAsiaTheme="minorHAnsi"/>
          <w:lang w:eastAsia="en-US"/>
        </w:rPr>
        <w:t>»).</w:t>
      </w:r>
    </w:p>
    <w:p w:rsidR="00735554" w:rsidRDefault="00735554" w:rsidP="00735554">
      <w:pPr>
        <w:pStyle w:val="a4"/>
        <w:ind w:firstLine="567"/>
        <w:jc w:val="both"/>
        <w:rPr>
          <w:rFonts w:eastAsiaTheme="minorHAnsi"/>
          <w:lang w:eastAsia="en-US"/>
        </w:rPr>
      </w:pPr>
      <w:r>
        <w:rPr>
          <w:rFonts w:eastAsiaTheme="minorHAnsi"/>
          <w:lang w:eastAsia="en-US"/>
        </w:rPr>
        <w:t>Заявление может быть изложено в устной или письменной форме. Письменное заявление составляется в свободной форме. В нем следует указать ваши Ф.И.О., обстоятельства события происшедшего с Вами (предполагаемое место и время), размер причиненного ущерба с описанием похищенных вещей (желательно указать отличительные признаки похищенного имущества), поставить дату и подпись (</w:t>
      </w:r>
      <w:hyperlink r:id="rId72" w:history="1">
        <w:r>
          <w:rPr>
            <w:rFonts w:eastAsiaTheme="minorHAnsi"/>
            <w:color w:val="0000FF"/>
            <w:lang w:eastAsia="en-US"/>
          </w:rPr>
          <w:t>ч. 1</w:t>
        </w:r>
      </w:hyperlink>
      <w:r>
        <w:rPr>
          <w:rFonts w:eastAsiaTheme="minorHAnsi"/>
          <w:lang w:eastAsia="en-US"/>
        </w:rPr>
        <w:t xml:space="preserve">, </w:t>
      </w:r>
      <w:hyperlink r:id="rId73" w:history="1">
        <w:r>
          <w:rPr>
            <w:rFonts w:eastAsiaTheme="minorHAnsi"/>
            <w:color w:val="0000FF"/>
            <w:lang w:eastAsia="en-US"/>
          </w:rPr>
          <w:t>2 ст. 141</w:t>
        </w:r>
      </w:hyperlink>
      <w:r>
        <w:rPr>
          <w:rFonts w:eastAsiaTheme="minorHAnsi"/>
          <w:lang w:eastAsia="en-US"/>
        </w:rPr>
        <w:t xml:space="preserve"> УПК РФ).</w:t>
      </w:r>
    </w:p>
    <w:p w:rsidR="00735554" w:rsidRDefault="00735554" w:rsidP="00735554">
      <w:pPr>
        <w:pStyle w:val="a4"/>
        <w:ind w:firstLine="567"/>
        <w:jc w:val="both"/>
        <w:rPr>
          <w:rFonts w:eastAsiaTheme="minorHAnsi"/>
          <w:lang w:eastAsia="en-US"/>
        </w:rPr>
      </w:pPr>
      <w:r>
        <w:rPr>
          <w:rFonts w:eastAsiaTheme="minorHAnsi"/>
          <w:lang w:eastAsia="en-US"/>
        </w:rPr>
        <w:t>Анонимное заявление о преступлении не может служить поводом для возбуждения уголовного дела (</w:t>
      </w:r>
      <w:hyperlink r:id="rId74" w:history="1">
        <w:r>
          <w:rPr>
            <w:rFonts w:eastAsiaTheme="minorHAnsi"/>
            <w:color w:val="0000FF"/>
            <w:lang w:eastAsia="en-US"/>
          </w:rPr>
          <w:t>ч. 7 ст. 141</w:t>
        </w:r>
      </w:hyperlink>
      <w:r>
        <w:rPr>
          <w:rFonts w:eastAsiaTheme="minorHAnsi"/>
          <w:lang w:eastAsia="en-US"/>
        </w:rPr>
        <w:t xml:space="preserve"> УПК РФ).</w:t>
      </w:r>
    </w:p>
    <w:p w:rsidR="00735554" w:rsidRDefault="00735554" w:rsidP="00735554">
      <w:pPr>
        <w:pStyle w:val="a4"/>
        <w:ind w:firstLine="567"/>
        <w:jc w:val="both"/>
        <w:rPr>
          <w:rFonts w:eastAsiaTheme="minorHAnsi"/>
          <w:lang w:eastAsia="en-US"/>
        </w:rPr>
      </w:pPr>
      <w:r>
        <w:rPr>
          <w:rFonts w:eastAsiaTheme="minorHAnsi"/>
          <w:lang w:eastAsia="en-US"/>
        </w:rPr>
        <w:t xml:space="preserve">Заявление вы вправе подать в любое время суток оперативному дежурному либо иному уполномоченному сотруднику любого территориального органа МВД России вне зависимости от места и времени совершения преступления </w:t>
      </w:r>
    </w:p>
    <w:p w:rsidR="00735554" w:rsidRDefault="00735554" w:rsidP="00735554">
      <w:pPr>
        <w:pStyle w:val="a4"/>
        <w:ind w:firstLine="567"/>
        <w:jc w:val="both"/>
        <w:rPr>
          <w:rFonts w:eastAsiaTheme="minorHAnsi"/>
          <w:lang w:eastAsia="en-US"/>
        </w:rPr>
      </w:pPr>
      <w:r>
        <w:rPr>
          <w:rFonts w:eastAsiaTheme="minorHAnsi"/>
          <w:lang w:eastAsia="en-US"/>
        </w:rPr>
        <w:t>При приеме письменного заявления вас предупредят об уголовной ответственности за заведомо ложный донос, о чем делается отметка, удостоверяемая вашей подписью (</w:t>
      </w:r>
      <w:hyperlink r:id="rId75" w:history="1">
        <w:r>
          <w:rPr>
            <w:rFonts w:eastAsiaTheme="minorHAnsi"/>
            <w:color w:val="0000FF"/>
            <w:lang w:eastAsia="en-US"/>
          </w:rPr>
          <w:t>ч. 6 ст. 141</w:t>
        </w:r>
      </w:hyperlink>
      <w:r>
        <w:rPr>
          <w:rFonts w:eastAsiaTheme="minorHAnsi"/>
          <w:lang w:eastAsia="en-US"/>
        </w:rPr>
        <w:t xml:space="preserve"> УПК РФ</w:t>
      </w:r>
    </w:p>
    <w:p w:rsidR="00735554" w:rsidRDefault="00735554" w:rsidP="00735554">
      <w:pPr>
        <w:pStyle w:val="a4"/>
        <w:ind w:firstLine="567"/>
        <w:jc w:val="both"/>
        <w:rPr>
          <w:rFonts w:eastAsiaTheme="minorHAnsi"/>
          <w:lang w:eastAsia="en-US"/>
        </w:rPr>
      </w:pPr>
      <w:r>
        <w:rPr>
          <w:rFonts w:eastAsiaTheme="minorHAnsi"/>
          <w:lang w:eastAsia="en-US"/>
        </w:rPr>
        <w:t xml:space="preserve">При поступлении заявления в дежурную часть территориального органа МВД России оперативный дежурный выдаст вам </w:t>
      </w:r>
      <w:hyperlink r:id="rId76" w:history="1">
        <w:r>
          <w:rPr>
            <w:rFonts w:eastAsiaTheme="minorHAnsi"/>
            <w:color w:val="0000FF"/>
            <w:lang w:eastAsia="en-US"/>
          </w:rPr>
          <w:t>талон-уведомление</w:t>
        </w:r>
      </w:hyperlink>
      <w:r>
        <w:rPr>
          <w:rFonts w:eastAsiaTheme="minorHAnsi"/>
          <w:lang w:eastAsia="en-US"/>
        </w:rPr>
        <w:t>, в котором укажет, в частности, свое звание, Ф.И.О., адрес и номер служебного телефона, дату и время приема заявления, а также поставит подпись.</w:t>
      </w:r>
    </w:p>
    <w:p w:rsidR="00735554" w:rsidRDefault="00735554" w:rsidP="00735554">
      <w:pPr>
        <w:pStyle w:val="a4"/>
        <w:ind w:firstLine="567"/>
        <w:jc w:val="both"/>
        <w:rPr>
          <w:rFonts w:eastAsiaTheme="minorHAnsi"/>
          <w:lang w:eastAsia="en-US"/>
        </w:rPr>
      </w:pPr>
      <w:r>
        <w:rPr>
          <w:rFonts w:eastAsiaTheme="minorHAnsi"/>
          <w:lang w:eastAsia="en-US"/>
        </w:rPr>
        <w:t>При получении талона-уведомления необходимо расписаться на талоне-корешке, который остается в дежурной части, и проставить дату и время получения талона-уведомления. Отказ в приеме заявления вы вправе обжаловать прокурору или в суд (</w:t>
      </w:r>
      <w:hyperlink r:id="rId77" w:history="1">
        <w:r>
          <w:rPr>
            <w:rFonts w:eastAsiaTheme="minorHAnsi"/>
            <w:color w:val="0000FF"/>
            <w:lang w:eastAsia="en-US"/>
          </w:rPr>
          <w:t>ч. 4</w:t>
        </w:r>
      </w:hyperlink>
      <w:r>
        <w:rPr>
          <w:rFonts w:eastAsiaTheme="minorHAnsi"/>
          <w:lang w:eastAsia="en-US"/>
        </w:rPr>
        <w:t xml:space="preserve">, </w:t>
      </w:r>
      <w:hyperlink r:id="rId78" w:history="1">
        <w:r>
          <w:rPr>
            <w:rFonts w:eastAsiaTheme="minorHAnsi"/>
            <w:color w:val="0000FF"/>
            <w:lang w:eastAsia="en-US"/>
          </w:rPr>
          <w:t>5 ст. 144</w:t>
        </w:r>
      </w:hyperlink>
      <w:r>
        <w:rPr>
          <w:rFonts w:eastAsiaTheme="minorHAnsi"/>
          <w:lang w:eastAsia="en-US"/>
        </w:rPr>
        <w:t xml:space="preserve"> УПК РФ; </w:t>
      </w:r>
      <w:hyperlink r:id="rId79" w:history="1">
        <w:r>
          <w:rPr>
            <w:rFonts w:eastAsiaTheme="minorHAnsi"/>
            <w:color w:val="0000FF"/>
            <w:lang w:eastAsia="en-US"/>
          </w:rPr>
          <w:t>п. п. 34</w:t>
        </w:r>
      </w:hyperlink>
      <w:r>
        <w:rPr>
          <w:rFonts w:eastAsiaTheme="minorHAnsi"/>
          <w:lang w:eastAsia="en-US"/>
        </w:rPr>
        <w:t xml:space="preserve">, </w:t>
      </w:r>
      <w:hyperlink r:id="rId80" w:history="1">
        <w:r>
          <w:rPr>
            <w:rFonts w:eastAsiaTheme="minorHAnsi"/>
            <w:color w:val="0000FF"/>
            <w:lang w:eastAsia="en-US"/>
          </w:rPr>
          <w:t>35</w:t>
        </w:r>
      </w:hyperlink>
      <w:r>
        <w:rPr>
          <w:rFonts w:eastAsiaTheme="minorHAnsi"/>
          <w:lang w:eastAsia="en-US"/>
        </w:rPr>
        <w:t xml:space="preserve"> Инструкции</w:t>
      </w:r>
      <w:r w:rsidRPr="007E1941">
        <w:t xml:space="preserve"> </w:t>
      </w:r>
      <w:r w:rsidRPr="007E1941">
        <w:rPr>
          <w:rFonts w:eastAsiaTheme="minorHAnsi"/>
          <w:lang w:eastAsia="en-US"/>
        </w:rPr>
        <w:t>о порядке приема, регистрации и разрешения в территориальных органах Министерства внутренних дел Российской Федерации заявлений и сообщений о преступлениях, об административных правонарушениях, о происшествиях</w:t>
      </w:r>
      <w:r>
        <w:rPr>
          <w:rFonts w:eastAsiaTheme="minorHAnsi"/>
          <w:lang w:eastAsia="en-US"/>
        </w:rPr>
        <w:t>, утвержденная</w:t>
      </w:r>
      <w:r w:rsidRPr="00EF3E9C">
        <w:rPr>
          <w:rFonts w:eastAsiaTheme="minorHAnsi"/>
          <w:lang w:eastAsia="en-US"/>
        </w:rPr>
        <w:t xml:space="preserve"> </w:t>
      </w:r>
      <w:r>
        <w:rPr>
          <w:rFonts w:eastAsiaTheme="minorHAnsi"/>
          <w:lang w:eastAsia="en-US"/>
        </w:rPr>
        <w:t xml:space="preserve">Приказом </w:t>
      </w:r>
      <w:r w:rsidRPr="007E1941">
        <w:rPr>
          <w:rFonts w:eastAsiaTheme="minorHAnsi"/>
          <w:lang w:eastAsia="en-US"/>
        </w:rPr>
        <w:t xml:space="preserve">МВД России от 29.08.2014 </w:t>
      </w:r>
      <w:r>
        <w:rPr>
          <w:rFonts w:eastAsiaTheme="minorHAnsi"/>
          <w:lang w:eastAsia="en-US"/>
        </w:rPr>
        <w:t>№</w:t>
      </w:r>
      <w:r w:rsidRPr="007E1941">
        <w:rPr>
          <w:rFonts w:eastAsiaTheme="minorHAnsi"/>
          <w:lang w:eastAsia="en-US"/>
        </w:rPr>
        <w:t xml:space="preserve"> 736</w:t>
      </w:r>
      <w:r>
        <w:rPr>
          <w:rFonts w:eastAsiaTheme="minorHAnsi"/>
          <w:lang w:eastAsia="en-US"/>
        </w:rPr>
        <w:t>).</w:t>
      </w:r>
    </w:p>
    <w:p w:rsidR="00735554" w:rsidRDefault="00735554" w:rsidP="00735554">
      <w:pPr>
        <w:pStyle w:val="a4"/>
        <w:rPr>
          <w:b/>
        </w:rPr>
      </w:pPr>
    </w:p>
    <w:p w:rsidR="00432B77" w:rsidRPr="00B1587D" w:rsidRDefault="00432B77" w:rsidP="009B229F">
      <w:pPr>
        <w:pStyle w:val="a4"/>
        <w:jc w:val="both"/>
      </w:pPr>
    </w:p>
    <w:p w:rsidR="00735554" w:rsidRDefault="00735554" w:rsidP="00735554">
      <w:pPr>
        <w:pStyle w:val="a4"/>
        <w:jc w:val="both"/>
        <w:rPr>
          <w:b/>
        </w:rPr>
      </w:pPr>
    </w:p>
    <w:p w:rsidR="00735554" w:rsidRDefault="00735554" w:rsidP="00735554">
      <w:pPr>
        <w:pStyle w:val="a4"/>
        <w:jc w:val="both"/>
        <w:rPr>
          <w:b/>
        </w:rPr>
      </w:pPr>
    </w:p>
    <w:p w:rsidR="00735554" w:rsidRDefault="00E90D13" w:rsidP="00735554">
      <w:pPr>
        <w:pStyle w:val="a4"/>
        <w:jc w:val="both"/>
        <w:rPr>
          <w:b/>
        </w:rPr>
      </w:pPr>
      <w:r>
        <w:rPr>
          <w:b/>
        </w:rPr>
        <w:lastRenderedPageBreak/>
        <w:t>28.</w:t>
      </w:r>
      <w:r w:rsidR="00735554" w:rsidRPr="0029471C">
        <w:rPr>
          <w:b/>
        </w:rPr>
        <w:t xml:space="preserve">Помощник прокурора </w:t>
      </w:r>
      <w:proofErr w:type="spellStart"/>
      <w:r w:rsidR="00735554">
        <w:rPr>
          <w:b/>
        </w:rPr>
        <w:t>Тимского</w:t>
      </w:r>
      <w:proofErr w:type="spellEnd"/>
      <w:r w:rsidR="00735554">
        <w:rPr>
          <w:b/>
        </w:rPr>
        <w:t xml:space="preserve"> района Светлана Васильева.</w:t>
      </w:r>
    </w:p>
    <w:p w:rsidR="00735554" w:rsidRPr="00B831A5" w:rsidRDefault="00735554" w:rsidP="00735554">
      <w:pPr>
        <w:autoSpaceDE w:val="0"/>
        <w:autoSpaceDN w:val="0"/>
        <w:adjustRightInd w:val="0"/>
        <w:jc w:val="both"/>
        <w:rPr>
          <w:rFonts w:eastAsiaTheme="minorHAnsi"/>
          <w:b/>
          <w:lang w:eastAsia="en-US"/>
        </w:rPr>
      </w:pPr>
      <w:r w:rsidRPr="00B831A5">
        <w:rPr>
          <w:rFonts w:eastAsiaTheme="minorHAnsi"/>
          <w:b/>
          <w:lang w:eastAsia="en-US"/>
        </w:rPr>
        <w:t xml:space="preserve">Как установить проход к земельному участку, если он </w:t>
      </w:r>
      <w:r w:rsidRPr="00B831A5">
        <w:rPr>
          <w:rFonts w:eastAsiaTheme="minorHAnsi"/>
          <w:b/>
          <w:bCs/>
          <w:lang w:eastAsia="en-US"/>
        </w:rPr>
        <w:t>оказался в окружении других участков и без подхода к нему</w:t>
      </w:r>
      <w:r w:rsidRPr="00B831A5">
        <w:rPr>
          <w:rFonts w:eastAsiaTheme="minorHAnsi"/>
          <w:b/>
          <w:lang w:eastAsia="en-US"/>
        </w:rPr>
        <w:t>?</w:t>
      </w:r>
    </w:p>
    <w:p w:rsidR="00735554" w:rsidRDefault="00735554" w:rsidP="00735554">
      <w:pPr>
        <w:pStyle w:val="a4"/>
        <w:ind w:firstLine="567"/>
        <w:jc w:val="both"/>
        <w:rPr>
          <w:rFonts w:eastAsiaTheme="minorHAnsi"/>
          <w:lang w:eastAsia="en-US"/>
        </w:rPr>
      </w:pPr>
      <w:r>
        <w:rPr>
          <w:rFonts w:eastAsiaTheme="minorHAnsi"/>
          <w:lang w:eastAsia="en-US"/>
        </w:rPr>
        <w:t>Проход к земельному участку должен быть. Описываемая ситуация подпадает под такой институт гражданского права, как сервитут.</w:t>
      </w:r>
    </w:p>
    <w:p w:rsidR="00735554" w:rsidRDefault="00735554" w:rsidP="00735554">
      <w:pPr>
        <w:pStyle w:val="a4"/>
        <w:ind w:firstLine="567"/>
        <w:jc w:val="both"/>
        <w:rPr>
          <w:rFonts w:eastAsiaTheme="minorHAnsi"/>
          <w:lang w:eastAsia="en-US"/>
        </w:rPr>
      </w:pPr>
      <w:r>
        <w:rPr>
          <w:rFonts w:eastAsiaTheme="minorHAnsi"/>
          <w:lang w:eastAsia="en-US"/>
        </w:rPr>
        <w:t xml:space="preserve">Сервитут - это право ограниченного пользования чужим земельным участком. Правовое регулирование содержится в </w:t>
      </w:r>
      <w:hyperlink r:id="rId81" w:history="1">
        <w:r>
          <w:rPr>
            <w:rFonts w:eastAsiaTheme="minorHAnsi"/>
            <w:color w:val="0000FF"/>
            <w:lang w:eastAsia="en-US"/>
          </w:rPr>
          <w:t>ст. 274</w:t>
        </w:r>
      </w:hyperlink>
      <w:r>
        <w:rPr>
          <w:rFonts w:eastAsiaTheme="minorHAnsi"/>
          <w:lang w:eastAsia="en-US"/>
        </w:rPr>
        <w:t xml:space="preserve"> ГК РФ, </w:t>
      </w:r>
      <w:hyperlink r:id="rId82" w:history="1">
        <w:r>
          <w:rPr>
            <w:rFonts w:eastAsiaTheme="minorHAnsi"/>
            <w:color w:val="0000FF"/>
            <w:lang w:eastAsia="en-US"/>
          </w:rPr>
          <w:t>ст. 23</w:t>
        </w:r>
      </w:hyperlink>
      <w:r>
        <w:rPr>
          <w:rFonts w:eastAsiaTheme="minorHAnsi"/>
          <w:lang w:eastAsia="en-US"/>
        </w:rPr>
        <w:t xml:space="preserve"> ЗК РФ (данная статья отсылает к гражданскому законодательству) и </w:t>
      </w:r>
      <w:hyperlink r:id="rId83" w:history="1">
        <w:r>
          <w:rPr>
            <w:rFonts w:eastAsiaTheme="minorHAnsi"/>
            <w:color w:val="0000FF"/>
            <w:lang w:eastAsia="en-US"/>
          </w:rPr>
          <w:t>ст. 52</w:t>
        </w:r>
      </w:hyperlink>
      <w:r>
        <w:rPr>
          <w:rFonts w:eastAsiaTheme="minorHAnsi"/>
          <w:lang w:eastAsia="en-US"/>
        </w:rPr>
        <w:t xml:space="preserve"> Федерального закона от 13.07.2015 N 218-ФЗ "О государственной регистрации недвижимости".</w:t>
      </w:r>
    </w:p>
    <w:p w:rsidR="00735554" w:rsidRDefault="00735554" w:rsidP="00735554">
      <w:pPr>
        <w:pStyle w:val="a4"/>
        <w:ind w:firstLine="567"/>
        <w:jc w:val="both"/>
        <w:rPr>
          <w:rFonts w:eastAsiaTheme="minorHAnsi"/>
          <w:lang w:eastAsia="en-US"/>
        </w:rPr>
      </w:pPr>
      <w:r>
        <w:rPr>
          <w:rFonts w:eastAsiaTheme="minorHAnsi"/>
          <w:lang w:eastAsia="en-US"/>
        </w:rPr>
        <w:t xml:space="preserve">Согласно </w:t>
      </w:r>
      <w:hyperlink r:id="rId84" w:history="1">
        <w:r>
          <w:rPr>
            <w:rFonts w:eastAsiaTheme="minorHAnsi"/>
            <w:color w:val="0000FF"/>
            <w:lang w:eastAsia="en-US"/>
          </w:rPr>
          <w:t>ст. 274</w:t>
        </w:r>
      </w:hyperlink>
      <w:r>
        <w:rPr>
          <w:rFonts w:eastAsiaTheme="minorHAnsi"/>
          <w:lang w:eastAsia="en-US"/>
        </w:rPr>
        <w:t xml:space="preserve"> ГК РФ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 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 При этом обременение земельного участка сервитутом не лишает собственника участка прав владения, пользования и распоряжения этим участком.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w:t>
      </w:r>
      <w:proofErr w:type="spellStart"/>
      <w:r>
        <w:rPr>
          <w:rFonts w:eastAsiaTheme="minorHAnsi"/>
          <w:lang w:eastAsia="en-US"/>
        </w:rPr>
        <w:t>недостижения</w:t>
      </w:r>
      <w:proofErr w:type="spellEnd"/>
      <w:r>
        <w:rPr>
          <w:rFonts w:eastAsiaTheme="minorHAnsi"/>
          <w:lang w:eastAsia="en-US"/>
        </w:rPr>
        <w:t xml:space="preserve"> соглашения об установлении или условиях сервитута спор разрешается судом по иску лица, требующего установления сервитута.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432B77" w:rsidRPr="00B1587D" w:rsidRDefault="00432B77" w:rsidP="009B229F">
      <w:pPr>
        <w:pStyle w:val="a4"/>
        <w:jc w:val="both"/>
      </w:pPr>
    </w:p>
    <w:p w:rsidR="00432B77" w:rsidRPr="00B1587D" w:rsidRDefault="00432B77" w:rsidP="009B229F">
      <w:pPr>
        <w:pStyle w:val="a4"/>
        <w:jc w:val="both"/>
      </w:pPr>
    </w:p>
    <w:p w:rsidR="00DA0293" w:rsidRPr="00DA0293" w:rsidRDefault="00DA0293" w:rsidP="00DA0293">
      <w:pPr>
        <w:ind w:firstLine="709"/>
        <w:jc w:val="both"/>
        <w:rPr>
          <w:b/>
          <w:bCs/>
          <w:color w:val="212529"/>
        </w:rPr>
      </w:pPr>
      <w:r w:rsidRPr="00DA0293">
        <w:rPr>
          <w:b/>
          <w:bCs/>
          <w:color w:val="000000"/>
        </w:rPr>
        <w:t>29.</w:t>
      </w:r>
      <w:r w:rsidRPr="00DA0293">
        <w:rPr>
          <w:b/>
          <w:bCs/>
          <w:color w:val="000000"/>
        </w:rPr>
        <w:t xml:space="preserve">Что такое </w:t>
      </w:r>
      <w:r w:rsidRPr="00DA0293">
        <w:rPr>
          <w:b/>
          <w:bCs/>
          <w:color w:val="212529"/>
        </w:rPr>
        <w:t>преступления в сфере информационных технологий включают как распространение через сеть «Интернет».</w:t>
      </w:r>
    </w:p>
    <w:p w:rsidR="00DA0293" w:rsidRPr="00DA0293" w:rsidRDefault="00DA0293" w:rsidP="00DA0293">
      <w:pPr>
        <w:ind w:firstLine="709"/>
        <w:jc w:val="both"/>
        <w:rPr>
          <w:b/>
          <w:bCs/>
          <w:color w:val="000000"/>
        </w:rPr>
      </w:pPr>
      <w:proofErr w:type="gramStart"/>
      <w:r w:rsidRPr="00DA0293">
        <w:rPr>
          <w:b/>
          <w:bCs/>
          <w:color w:val="000000"/>
        </w:rPr>
        <w:t>Разъясняет  прокурор</w:t>
      </w:r>
      <w:proofErr w:type="gramEnd"/>
      <w:r w:rsidRPr="00DA0293">
        <w:rPr>
          <w:b/>
          <w:bCs/>
          <w:color w:val="000000"/>
        </w:rPr>
        <w:t xml:space="preserve"> </w:t>
      </w:r>
      <w:proofErr w:type="spellStart"/>
      <w:r w:rsidRPr="00DA0293">
        <w:rPr>
          <w:b/>
          <w:bCs/>
          <w:color w:val="000000"/>
        </w:rPr>
        <w:t>Тимского</w:t>
      </w:r>
      <w:proofErr w:type="spellEnd"/>
      <w:r w:rsidRPr="00DA0293">
        <w:rPr>
          <w:b/>
          <w:bCs/>
          <w:color w:val="000000"/>
        </w:rPr>
        <w:t xml:space="preserve"> района Ирина Сенчук</w:t>
      </w:r>
      <w:r w:rsidRPr="00DA0293">
        <w:rPr>
          <w:b/>
          <w:bCs/>
          <w:color w:val="000000"/>
        </w:rPr>
        <w:t>.</w:t>
      </w:r>
    </w:p>
    <w:p w:rsidR="00DA0293" w:rsidRPr="00DA0293" w:rsidRDefault="00DA0293" w:rsidP="00DA0293">
      <w:pPr>
        <w:shd w:val="clear" w:color="auto" w:fill="FFFFFF"/>
        <w:ind w:firstLine="709"/>
        <w:jc w:val="both"/>
        <w:textAlignment w:val="baseline"/>
        <w:rPr>
          <w:color w:val="212529"/>
        </w:rPr>
      </w:pPr>
      <w:r w:rsidRPr="00DA0293">
        <w:rPr>
          <w:color w:val="212529"/>
        </w:rPr>
        <w:t>Преступления в сфере информационных технологий включают как распространение через сеть «Интернет» вредоносных вирусов, взлом паролей, кражу номеров кредитных карт и других банковских реквизитов, так и распространение противоправной информации (клеветы, материалов порнографического характера, возбуждающих межнациональную и межрелигиозную вражду и т.д.).</w:t>
      </w:r>
    </w:p>
    <w:p w:rsidR="00DA0293" w:rsidRPr="00DA0293" w:rsidRDefault="00DA0293" w:rsidP="00DA0293">
      <w:pPr>
        <w:shd w:val="clear" w:color="auto" w:fill="FFFFFF"/>
        <w:ind w:firstLine="709"/>
        <w:jc w:val="both"/>
        <w:textAlignment w:val="baseline"/>
        <w:rPr>
          <w:color w:val="212529"/>
        </w:rPr>
      </w:pPr>
      <w:r w:rsidRPr="00DA0293">
        <w:rPr>
          <w:color w:val="212529"/>
        </w:rPr>
        <w:t>В случаях, когда «Интернет» непосредственно используется для совершения преступления, он является способом и средством одновременно.</w:t>
      </w:r>
    </w:p>
    <w:p w:rsidR="00DA0293" w:rsidRPr="00DA0293" w:rsidRDefault="00DA0293" w:rsidP="00DA0293">
      <w:pPr>
        <w:shd w:val="clear" w:color="auto" w:fill="FFFFFF"/>
        <w:ind w:firstLine="709"/>
        <w:jc w:val="both"/>
        <w:textAlignment w:val="baseline"/>
        <w:rPr>
          <w:color w:val="212529"/>
        </w:rPr>
      </w:pPr>
      <w:r w:rsidRPr="00DA0293">
        <w:rPr>
          <w:color w:val="212529"/>
        </w:rPr>
        <w:t>В соответствии с действующим уголовным законодательством Российской Федерации под преступлением в сфере компьютерной информации понимаются совершаемые в сфере информационных процессов и посягающие на информационную безопасность деяния, предметом которых являются информация и компьютерные средства.</w:t>
      </w:r>
    </w:p>
    <w:p w:rsidR="00DA0293" w:rsidRPr="00DA0293" w:rsidRDefault="00DA0293" w:rsidP="00DA0293">
      <w:pPr>
        <w:shd w:val="clear" w:color="auto" w:fill="FFFFFF"/>
        <w:ind w:firstLine="709"/>
        <w:jc w:val="both"/>
        <w:textAlignment w:val="baseline"/>
        <w:rPr>
          <w:color w:val="212529"/>
        </w:rPr>
      </w:pPr>
      <w:r w:rsidRPr="00DA0293">
        <w:rPr>
          <w:color w:val="212529"/>
        </w:rPr>
        <w:t>Обеспечение информационной безопасности граждан требует соответствующего отношения. Запрещается требовать от гражданина (физического лица) предоставления информации о его частной жизни, в том числе информации, составляющей личную или семейную тайну, и получать ее против его воли.</w:t>
      </w:r>
    </w:p>
    <w:p w:rsidR="00DA0293" w:rsidRPr="00DA0293" w:rsidRDefault="00DA0293" w:rsidP="00DA0293">
      <w:pPr>
        <w:shd w:val="clear" w:color="auto" w:fill="FFFFFF"/>
        <w:ind w:firstLine="709"/>
        <w:jc w:val="both"/>
        <w:textAlignment w:val="baseline"/>
        <w:rPr>
          <w:color w:val="212529"/>
        </w:rPr>
      </w:pPr>
      <w:r w:rsidRPr="00DA0293">
        <w:rPr>
          <w:color w:val="212529"/>
        </w:rPr>
        <w:t>За преступления, совершенные в сети «Интернет», лица подлежат привлечению к уголовной ответственности, которая предусмотрена главой 28 Уголовного кодекса Российской Федерации.</w:t>
      </w:r>
    </w:p>
    <w:p w:rsidR="00DA0293" w:rsidRPr="00DA0293" w:rsidRDefault="00DA0293" w:rsidP="00DA0293">
      <w:pPr>
        <w:shd w:val="clear" w:color="auto" w:fill="FFFFFF"/>
        <w:ind w:firstLine="709"/>
        <w:jc w:val="both"/>
        <w:textAlignment w:val="baseline"/>
        <w:rPr>
          <w:color w:val="212529"/>
        </w:rPr>
      </w:pPr>
      <w:r w:rsidRPr="00DA0293">
        <w:rPr>
          <w:color w:val="212529"/>
        </w:rPr>
        <w:t>Согласно Уголовному кодексу Российской Федерации преступлениями в сфере компьютерной информации являются:</w:t>
      </w:r>
    </w:p>
    <w:p w:rsidR="00DA0293" w:rsidRPr="00DA0293" w:rsidRDefault="00DA0293" w:rsidP="00DA0293">
      <w:pPr>
        <w:numPr>
          <w:ilvl w:val="0"/>
          <w:numId w:val="3"/>
        </w:numPr>
        <w:shd w:val="clear" w:color="auto" w:fill="FFFFFF"/>
        <w:ind w:left="0" w:firstLine="709"/>
        <w:jc w:val="both"/>
        <w:textAlignment w:val="baseline"/>
        <w:rPr>
          <w:color w:val="212529"/>
        </w:rPr>
      </w:pPr>
      <w:r w:rsidRPr="00DA0293">
        <w:rPr>
          <w:color w:val="212529"/>
        </w:rPr>
        <w:t>неправомерный доступ к компьютерной информации (статья 272 УК РФ);</w:t>
      </w:r>
    </w:p>
    <w:p w:rsidR="00DA0293" w:rsidRPr="00DA0293" w:rsidRDefault="00DA0293" w:rsidP="00DA0293">
      <w:pPr>
        <w:numPr>
          <w:ilvl w:val="0"/>
          <w:numId w:val="3"/>
        </w:numPr>
        <w:shd w:val="clear" w:color="auto" w:fill="FFFFFF"/>
        <w:ind w:left="0" w:firstLine="709"/>
        <w:jc w:val="both"/>
        <w:textAlignment w:val="baseline"/>
        <w:rPr>
          <w:color w:val="212529"/>
        </w:rPr>
      </w:pPr>
      <w:r w:rsidRPr="00DA0293">
        <w:rPr>
          <w:color w:val="212529"/>
        </w:rPr>
        <w:t>создание, использование и распространение вредоносных компьютерных программ (статья 273 УК РФ);</w:t>
      </w:r>
    </w:p>
    <w:p w:rsidR="00DA0293" w:rsidRPr="00DA0293" w:rsidRDefault="00DA0293" w:rsidP="00DA0293">
      <w:pPr>
        <w:numPr>
          <w:ilvl w:val="0"/>
          <w:numId w:val="3"/>
        </w:numPr>
        <w:shd w:val="clear" w:color="auto" w:fill="FFFFFF"/>
        <w:ind w:left="0" w:firstLine="709"/>
        <w:jc w:val="both"/>
        <w:textAlignment w:val="baseline"/>
        <w:rPr>
          <w:color w:val="212529"/>
        </w:rPr>
      </w:pPr>
      <w:r w:rsidRPr="00DA0293">
        <w:rPr>
          <w:color w:val="212529"/>
        </w:rPr>
        <w:t>нарушение правил эксплуатации средств хранения, обработки или передачи компьютерной информации и информационно-телекоммуникационных сетей (статья 274 УК РФ).</w:t>
      </w:r>
    </w:p>
    <w:p w:rsidR="00DA0293" w:rsidRPr="00DA0293" w:rsidRDefault="00DA0293" w:rsidP="00DA0293">
      <w:pPr>
        <w:shd w:val="clear" w:color="auto" w:fill="FFFFFF"/>
        <w:ind w:firstLine="709"/>
        <w:jc w:val="both"/>
        <w:textAlignment w:val="baseline"/>
        <w:rPr>
          <w:color w:val="212529"/>
        </w:rPr>
      </w:pPr>
      <w:r w:rsidRPr="00DA0293">
        <w:rPr>
          <w:color w:val="212529"/>
        </w:rPr>
        <w:lastRenderedPageBreak/>
        <w:t>С помощью сети «Интернет» могут совершаться следующие преступления:</w:t>
      </w:r>
    </w:p>
    <w:p w:rsidR="00DA0293" w:rsidRPr="00DA0293" w:rsidRDefault="00DA0293" w:rsidP="00DA0293">
      <w:pPr>
        <w:numPr>
          <w:ilvl w:val="0"/>
          <w:numId w:val="4"/>
        </w:numPr>
        <w:shd w:val="clear" w:color="auto" w:fill="FFFFFF"/>
        <w:ind w:left="0" w:firstLine="709"/>
        <w:jc w:val="both"/>
        <w:textAlignment w:val="baseline"/>
        <w:rPr>
          <w:color w:val="212529"/>
        </w:rPr>
      </w:pPr>
      <w:r w:rsidRPr="00DA0293">
        <w:rPr>
          <w:color w:val="212529"/>
        </w:rPr>
        <w:t>мошенничество (статьи 159, 159.6 УК РФ);</w:t>
      </w:r>
    </w:p>
    <w:p w:rsidR="00DA0293" w:rsidRPr="00DA0293" w:rsidRDefault="00DA0293" w:rsidP="00DA0293">
      <w:pPr>
        <w:numPr>
          <w:ilvl w:val="0"/>
          <w:numId w:val="4"/>
        </w:numPr>
        <w:shd w:val="clear" w:color="auto" w:fill="FFFFFF"/>
        <w:ind w:left="0" w:firstLine="709"/>
        <w:jc w:val="both"/>
        <w:textAlignment w:val="baseline"/>
        <w:rPr>
          <w:color w:val="212529"/>
        </w:rPr>
      </w:pPr>
      <w:r w:rsidRPr="00DA0293">
        <w:rPr>
          <w:color w:val="212529"/>
        </w:rPr>
        <w:t>доведение до самоубийства, склонение к совершению самоубийства или содействие совершению самоубийства (статьи 110, 110.1 УК РФ);</w:t>
      </w:r>
    </w:p>
    <w:p w:rsidR="00DA0293" w:rsidRPr="00DA0293" w:rsidRDefault="00DA0293" w:rsidP="00DA0293">
      <w:pPr>
        <w:numPr>
          <w:ilvl w:val="0"/>
          <w:numId w:val="4"/>
        </w:numPr>
        <w:shd w:val="clear" w:color="auto" w:fill="FFFFFF"/>
        <w:ind w:left="0" w:firstLine="709"/>
        <w:jc w:val="both"/>
        <w:textAlignment w:val="baseline"/>
        <w:rPr>
          <w:color w:val="212529"/>
        </w:rPr>
      </w:pPr>
      <w:r w:rsidRPr="00DA0293">
        <w:rPr>
          <w:color w:val="212529"/>
        </w:rPr>
        <w:t>распространение порнографии – незаконное изготовление и оборот материалов или предметов с порнографическими изображениями несовершеннолетних (статья 242.1 УК РФ).</w:t>
      </w:r>
    </w:p>
    <w:p w:rsidR="00DA0293" w:rsidRPr="00DA0293" w:rsidRDefault="00DA0293" w:rsidP="00DA0293">
      <w:pPr>
        <w:shd w:val="clear" w:color="auto" w:fill="FFFFFF"/>
        <w:ind w:firstLine="709"/>
        <w:jc w:val="both"/>
        <w:textAlignment w:val="baseline"/>
        <w:rPr>
          <w:color w:val="212529"/>
        </w:rPr>
      </w:pPr>
      <w:r w:rsidRPr="00DA0293">
        <w:rPr>
          <w:color w:val="212529"/>
        </w:rPr>
        <w:t>Коммуникация через социальные сети используется и при совершении таких преступлений, как:</w:t>
      </w:r>
    </w:p>
    <w:p w:rsidR="00DA0293" w:rsidRPr="00DA0293" w:rsidRDefault="00DA0293" w:rsidP="00DA0293">
      <w:pPr>
        <w:numPr>
          <w:ilvl w:val="0"/>
          <w:numId w:val="5"/>
        </w:numPr>
        <w:shd w:val="clear" w:color="auto" w:fill="FFFFFF"/>
        <w:ind w:left="0" w:firstLine="709"/>
        <w:jc w:val="both"/>
        <w:textAlignment w:val="baseline"/>
        <w:rPr>
          <w:color w:val="212529"/>
        </w:rPr>
      </w:pPr>
      <w:r w:rsidRPr="00DA0293">
        <w:rPr>
          <w:color w:val="212529"/>
        </w:rPr>
        <w:t>нарушение неприкосновенности частной жизни (статья 137 УК РФ);</w:t>
      </w:r>
    </w:p>
    <w:p w:rsidR="00DA0293" w:rsidRPr="00DA0293" w:rsidRDefault="00DA0293" w:rsidP="00DA0293">
      <w:pPr>
        <w:numPr>
          <w:ilvl w:val="0"/>
          <w:numId w:val="5"/>
        </w:numPr>
        <w:shd w:val="clear" w:color="auto" w:fill="FFFFFF"/>
        <w:ind w:left="0" w:firstLine="709"/>
        <w:jc w:val="both"/>
        <w:textAlignment w:val="baseline"/>
        <w:rPr>
          <w:color w:val="212529"/>
        </w:rPr>
      </w:pPr>
      <w:r w:rsidRPr="00DA0293">
        <w:rPr>
          <w:color w:val="212529"/>
        </w:rPr>
        <w:t>развратные действия (статья 135 УК РФ);</w:t>
      </w:r>
    </w:p>
    <w:p w:rsidR="00DA0293" w:rsidRPr="00DA0293" w:rsidRDefault="00DA0293" w:rsidP="00DA0293">
      <w:pPr>
        <w:numPr>
          <w:ilvl w:val="0"/>
          <w:numId w:val="5"/>
        </w:numPr>
        <w:shd w:val="clear" w:color="auto" w:fill="FFFFFF"/>
        <w:ind w:left="0" w:firstLine="709"/>
        <w:jc w:val="both"/>
        <w:textAlignment w:val="baseline"/>
        <w:rPr>
          <w:color w:val="212529"/>
        </w:rPr>
      </w:pPr>
      <w:r w:rsidRPr="00DA0293">
        <w:rPr>
          <w:color w:val="212529"/>
        </w:rPr>
        <w:t>вымогательство (статья 163 УК РФ).</w:t>
      </w:r>
    </w:p>
    <w:p w:rsidR="00DA0293" w:rsidRPr="00DA0293" w:rsidRDefault="00DA0293" w:rsidP="00DA0293">
      <w:pPr>
        <w:shd w:val="clear" w:color="auto" w:fill="FFFFFF"/>
        <w:ind w:firstLine="709"/>
        <w:jc w:val="both"/>
        <w:textAlignment w:val="baseline"/>
        <w:rPr>
          <w:color w:val="212529"/>
        </w:rPr>
      </w:pPr>
      <w:r w:rsidRPr="00DA0293">
        <w:rPr>
          <w:color w:val="212529"/>
        </w:rPr>
        <w:t>Общественная опасность противоправных действий в области электронной техники и информационных технологий выражается в том, что они влекут за собой не только нарушение деятельности автоматизированных систем управления и контроля различных объектов, но и серьезное нарушение работы электронных вычислительных машин и их систем, несанкционированные действия по уничтожению модификации, искажению, копированию данных информационных ресурсов, иные формы незаконного вмешательства в информационные системы, которые способны вызвать тяжкие и необратимые последствия.</w:t>
      </w:r>
    </w:p>
    <w:p w:rsidR="00DA0293" w:rsidRPr="00DA0293" w:rsidRDefault="00DA0293" w:rsidP="00DA0293">
      <w:pPr>
        <w:shd w:val="clear" w:color="auto" w:fill="FFFFFF"/>
        <w:ind w:firstLine="709"/>
        <w:jc w:val="both"/>
        <w:rPr>
          <w:color w:val="000000"/>
        </w:rPr>
      </w:pPr>
    </w:p>
    <w:p w:rsidR="00DA0293" w:rsidRPr="00DA0293" w:rsidRDefault="00DA0293" w:rsidP="00DA0293">
      <w:pPr>
        <w:ind w:firstLine="709"/>
        <w:jc w:val="both"/>
        <w:rPr>
          <w:b/>
          <w:bCs/>
        </w:rPr>
      </w:pPr>
      <w:r w:rsidRPr="00DA0293">
        <w:rPr>
          <w:b/>
          <w:bCs/>
        </w:rPr>
        <w:t>30.</w:t>
      </w:r>
      <w:r w:rsidRPr="00DA0293">
        <w:rPr>
          <w:b/>
          <w:bCs/>
        </w:rPr>
        <w:t>Противодействие терроризму. Правила поведения при обнаружении подозрительных предметов, которые могут оказаться взрывными устройствами.</w:t>
      </w:r>
    </w:p>
    <w:p w:rsidR="00DA0293" w:rsidRPr="00DA0293" w:rsidRDefault="00DA0293" w:rsidP="00DA0293">
      <w:pPr>
        <w:ind w:firstLine="709"/>
        <w:jc w:val="both"/>
        <w:rPr>
          <w:b/>
          <w:bCs/>
          <w:color w:val="000000"/>
        </w:rPr>
      </w:pPr>
      <w:r w:rsidRPr="00DA0293">
        <w:rPr>
          <w:b/>
          <w:bCs/>
          <w:color w:val="000000"/>
        </w:rPr>
        <w:t>Разъясняет прокурор</w:t>
      </w:r>
      <w:r w:rsidRPr="00DA0293">
        <w:rPr>
          <w:b/>
          <w:bCs/>
          <w:color w:val="000000"/>
        </w:rPr>
        <w:t xml:space="preserve"> района Ирина Сенчук</w:t>
      </w:r>
      <w:r w:rsidRPr="00DA0293">
        <w:rPr>
          <w:b/>
          <w:bCs/>
          <w:color w:val="000000"/>
        </w:rPr>
        <w:t>.</w:t>
      </w:r>
    </w:p>
    <w:p w:rsidR="00DA0293" w:rsidRPr="00DA0293" w:rsidRDefault="00DA0293" w:rsidP="00DA0293">
      <w:pPr>
        <w:ind w:firstLine="709"/>
        <w:jc w:val="both"/>
      </w:pPr>
      <w:r w:rsidRPr="00DA0293">
        <w:t xml:space="preserve">Категорически запрещается трогать, вскрывать, передвигать или предпринимать какие-либо иные действия с обнаруженным предметом. </w:t>
      </w:r>
    </w:p>
    <w:p w:rsidR="00DA0293" w:rsidRPr="00DA0293" w:rsidRDefault="00DA0293" w:rsidP="00DA0293">
      <w:pPr>
        <w:ind w:firstLine="709"/>
        <w:jc w:val="both"/>
      </w:pPr>
      <w:r w:rsidRPr="00DA0293">
        <w:t xml:space="preserve">Не рекомендуется использовать мобильные телефоны и другие средства радиосвязи вблизи такого предмета. </w:t>
      </w:r>
    </w:p>
    <w:p w:rsidR="00DA0293" w:rsidRPr="00DA0293" w:rsidRDefault="00DA0293" w:rsidP="00DA0293">
      <w:pPr>
        <w:ind w:firstLine="709"/>
        <w:jc w:val="both"/>
      </w:pPr>
      <w:r w:rsidRPr="00DA0293">
        <w:t xml:space="preserve">Необходимо немедленно сообщить об обнаружении подозрительного предмета в полицию или иные компетентные органы. </w:t>
      </w:r>
    </w:p>
    <w:p w:rsidR="00DA0293" w:rsidRPr="00DA0293" w:rsidRDefault="00DA0293" w:rsidP="00DA0293">
      <w:pPr>
        <w:ind w:firstLine="709"/>
        <w:jc w:val="both"/>
      </w:pPr>
      <w:r w:rsidRPr="00DA0293">
        <w:t xml:space="preserve">Если вы обнаружили неизвестный предмет в учреждении, организации: </w:t>
      </w:r>
    </w:p>
    <w:p w:rsidR="00DA0293" w:rsidRPr="00DA0293" w:rsidRDefault="00DA0293" w:rsidP="00DA0293">
      <w:pPr>
        <w:ind w:firstLine="709"/>
        <w:jc w:val="both"/>
      </w:pPr>
      <w:r w:rsidRPr="00DA0293">
        <w:t xml:space="preserve">1. Немедленно сообщите о находке администрации или охране учреждения. </w:t>
      </w:r>
    </w:p>
    <w:p w:rsidR="00DA0293" w:rsidRPr="00DA0293" w:rsidRDefault="00DA0293" w:rsidP="00DA0293">
      <w:pPr>
        <w:ind w:firstLine="709"/>
        <w:jc w:val="both"/>
      </w:pPr>
      <w:r w:rsidRPr="00DA0293">
        <w:t xml:space="preserve">2. Зафиксируйте время и место обнаружения неизвестного предмета. </w:t>
      </w:r>
    </w:p>
    <w:p w:rsidR="00DA0293" w:rsidRPr="00DA0293" w:rsidRDefault="00DA0293" w:rsidP="00DA0293">
      <w:pPr>
        <w:ind w:firstLine="709"/>
        <w:jc w:val="both"/>
      </w:pPr>
      <w:r w:rsidRPr="00DA0293">
        <w:t xml:space="preserve">3. Предпримите меры к тому, чтобы люди отошли как можно дальше от подозрительного предмета и опасной зоны. </w:t>
      </w:r>
    </w:p>
    <w:p w:rsidR="00DA0293" w:rsidRPr="00DA0293" w:rsidRDefault="00DA0293" w:rsidP="00DA0293">
      <w:pPr>
        <w:ind w:firstLine="709"/>
        <w:jc w:val="both"/>
      </w:pPr>
      <w:r w:rsidRPr="00DA0293">
        <w:t xml:space="preserve">4. Дождитесь прибытия представителей компетентных органов, укажите место расположения подозрительного предмета, время и обстоятельства его обнаружения. </w:t>
      </w:r>
    </w:p>
    <w:p w:rsidR="00DA0293" w:rsidRPr="00DA0293" w:rsidRDefault="00DA0293" w:rsidP="00DA0293">
      <w:pPr>
        <w:ind w:firstLine="709"/>
        <w:jc w:val="both"/>
      </w:pPr>
      <w:r w:rsidRPr="00DA0293">
        <w:t xml:space="preserve">5. Не паникуйте. О возможной угрозе взрыва сообщите только тем, кому необходимо знать о случившемся. </w:t>
      </w:r>
    </w:p>
    <w:p w:rsidR="00DA0293" w:rsidRPr="00DA0293" w:rsidRDefault="00DA0293" w:rsidP="00DA0293">
      <w:pPr>
        <w:ind w:firstLine="709"/>
        <w:jc w:val="both"/>
      </w:pPr>
      <w:r w:rsidRPr="00DA0293">
        <w:t xml:space="preserve">Также необходимо помнить, что внешний вид предмета может скрывать его настоящее назначение. На наличие взрывного устройства, других опасных предметов могут указывать следующие признаки: </w:t>
      </w:r>
    </w:p>
    <w:p w:rsidR="00DA0293" w:rsidRPr="00DA0293" w:rsidRDefault="00DA0293" w:rsidP="00DA0293">
      <w:pPr>
        <w:ind w:firstLine="709"/>
        <w:jc w:val="both"/>
      </w:pPr>
      <w:r w:rsidRPr="00DA0293">
        <w:t>- присутствие проводов, небольших антенн, изоленты, шпагата, веревки, скотча в пакете, либо торчащие из пакета;</w:t>
      </w:r>
    </w:p>
    <w:p w:rsidR="00DA0293" w:rsidRPr="00DA0293" w:rsidRDefault="00DA0293" w:rsidP="00DA0293">
      <w:pPr>
        <w:ind w:firstLine="709"/>
        <w:jc w:val="both"/>
      </w:pPr>
      <w:r w:rsidRPr="00DA0293">
        <w:t>- шум из обнаруженных подозрительных предметов (пакетов, сумок и др.). Это может быть тиканье часов, щелчки и т.п.;</w:t>
      </w:r>
    </w:p>
    <w:p w:rsidR="00DA0293" w:rsidRPr="00DA0293" w:rsidRDefault="00DA0293" w:rsidP="00DA0293">
      <w:pPr>
        <w:ind w:firstLine="709"/>
        <w:jc w:val="both"/>
      </w:pPr>
      <w:r w:rsidRPr="00DA0293">
        <w:t>- наличие на найденном подозрительном предмете элементов питания (батареек);</w:t>
      </w:r>
    </w:p>
    <w:p w:rsidR="00DA0293" w:rsidRPr="00DA0293" w:rsidRDefault="00DA0293" w:rsidP="00DA0293">
      <w:pPr>
        <w:ind w:firstLine="709"/>
        <w:jc w:val="both"/>
      </w:pPr>
      <w:r w:rsidRPr="00DA0293">
        <w:t xml:space="preserve">- растяжки из проволоки, веревок, шпагата, лески; </w:t>
      </w:r>
    </w:p>
    <w:p w:rsidR="00DA0293" w:rsidRPr="00DA0293" w:rsidRDefault="00DA0293" w:rsidP="00DA0293">
      <w:pPr>
        <w:ind w:firstLine="709"/>
        <w:jc w:val="both"/>
      </w:pPr>
      <w:r w:rsidRPr="00DA0293">
        <w:t xml:space="preserve">- необычное размещение предмета; </w:t>
      </w:r>
    </w:p>
    <w:p w:rsidR="00DA0293" w:rsidRPr="00DA0293" w:rsidRDefault="00DA0293" w:rsidP="00DA0293">
      <w:pPr>
        <w:ind w:firstLine="709"/>
        <w:jc w:val="both"/>
      </w:pPr>
      <w:r w:rsidRPr="00DA0293">
        <w:t xml:space="preserve">- наличие предмета, несвойственного для данной местности; </w:t>
      </w:r>
    </w:p>
    <w:p w:rsidR="00DA0293" w:rsidRPr="00DA0293" w:rsidRDefault="00DA0293" w:rsidP="00DA0293">
      <w:pPr>
        <w:ind w:firstLine="709"/>
        <w:jc w:val="both"/>
      </w:pPr>
      <w:r w:rsidRPr="00DA0293">
        <w:t>- специфический запах, несвойственный для данной местности.</w:t>
      </w:r>
    </w:p>
    <w:p w:rsidR="00DA0293" w:rsidRPr="00DA0293" w:rsidRDefault="00DA0293" w:rsidP="00DA0293">
      <w:pPr>
        <w:shd w:val="clear" w:color="auto" w:fill="FFFFFF"/>
        <w:ind w:firstLine="709"/>
        <w:jc w:val="both"/>
        <w:rPr>
          <w:color w:val="000000"/>
        </w:rPr>
      </w:pPr>
    </w:p>
    <w:p w:rsidR="00DA0293" w:rsidRPr="00DA0293" w:rsidRDefault="00DA0293" w:rsidP="00DA0293">
      <w:pPr>
        <w:shd w:val="clear" w:color="auto" w:fill="FFFFFF"/>
        <w:ind w:firstLine="709"/>
        <w:rPr>
          <w:b/>
          <w:color w:val="333333"/>
        </w:rPr>
      </w:pPr>
      <w:r w:rsidRPr="00DA0293">
        <w:rPr>
          <w:b/>
          <w:color w:val="333333"/>
        </w:rPr>
        <w:t>31.</w:t>
      </w:r>
      <w:r w:rsidRPr="00DA0293">
        <w:rPr>
          <w:b/>
          <w:color w:val="333333"/>
        </w:rPr>
        <w:t>Отказ от прохождения медицинского освидетельствования.</w:t>
      </w:r>
    </w:p>
    <w:p w:rsidR="00DA0293" w:rsidRPr="00DA0293" w:rsidRDefault="00DA0293" w:rsidP="00DA0293">
      <w:pPr>
        <w:ind w:firstLine="709"/>
        <w:jc w:val="both"/>
        <w:rPr>
          <w:b/>
          <w:color w:val="000000"/>
        </w:rPr>
      </w:pPr>
      <w:r w:rsidRPr="00DA0293">
        <w:rPr>
          <w:b/>
          <w:color w:val="000000"/>
        </w:rPr>
        <w:t xml:space="preserve">Разъясняет </w:t>
      </w:r>
      <w:r w:rsidRPr="00DA0293">
        <w:rPr>
          <w:b/>
          <w:color w:val="000000"/>
        </w:rPr>
        <w:t>заместитель</w:t>
      </w:r>
      <w:r w:rsidRPr="00DA0293">
        <w:rPr>
          <w:b/>
          <w:color w:val="000000"/>
        </w:rPr>
        <w:t xml:space="preserve"> прокурора</w:t>
      </w:r>
      <w:r w:rsidRPr="00DA0293">
        <w:rPr>
          <w:b/>
          <w:color w:val="000000"/>
        </w:rPr>
        <w:t xml:space="preserve"> </w:t>
      </w:r>
      <w:proofErr w:type="spellStart"/>
      <w:r w:rsidRPr="00DA0293">
        <w:rPr>
          <w:b/>
          <w:color w:val="000000"/>
        </w:rPr>
        <w:t>Тимского</w:t>
      </w:r>
      <w:proofErr w:type="spellEnd"/>
      <w:r w:rsidRPr="00DA0293">
        <w:rPr>
          <w:b/>
          <w:color w:val="000000"/>
        </w:rPr>
        <w:t xml:space="preserve"> района Александр Гнездилов</w:t>
      </w:r>
      <w:r w:rsidRPr="00DA0293">
        <w:rPr>
          <w:b/>
          <w:color w:val="000000"/>
        </w:rPr>
        <w:t>.</w:t>
      </w:r>
    </w:p>
    <w:p w:rsidR="00DA0293" w:rsidRPr="00DA0293" w:rsidRDefault="00DA0293" w:rsidP="00DA0293">
      <w:pPr>
        <w:shd w:val="clear" w:color="auto" w:fill="FFFFFF"/>
        <w:ind w:firstLine="709"/>
        <w:jc w:val="both"/>
        <w:rPr>
          <w:color w:val="333333"/>
        </w:rPr>
      </w:pPr>
      <w:r w:rsidRPr="00DA0293">
        <w:rPr>
          <w:color w:val="000000"/>
          <w:shd w:val="clear" w:color="auto" w:fill="FFFFFF"/>
        </w:rPr>
        <w:t>Невыполнение водителем транспортного средства законного требования уполномоченного должностного лица о прохождении медицинского освидетельствования на состояние опьянения образует состав административного правонарушения, предусмотренного ст. 12.26 КоАП РФ.</w:t>
      </w:r>
    </w:p>
    <w:p w:rsidR="00DA0293" w:rsidRPr="00DA0293" w:rsidRDefault="00DA0293" w:rsidP="00DA0293">
      <w:pPr>
        <w:shd w:val="clear" w:color="auto" w:fill="FFFFFF"/>
        <w:ind w:firstLine="709"/>
        <w:jc w:val="both"/>
        <w:rPr>
          <w:color w:val="333333"/>
        </w:rPr>
      </w:pPr>
      <w:r w:rsidRPr="00DA0293">
        <w:rPr>
          <w:color w:val="000000"/>
          <w:shd w:val="clear" w:color="auto" w:fill="FFFFFF"/>
        </w:rPr>
        <w:lastRenderedPageBreak/>
        <w:t>За указанное правонарушение водитель может быть подвергнут к наказанию в виде наложения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DA0293" w:rsidRPr="00DA0293" w:rsidRDefault="00DA0293" w:rsidP="00DA0293">
      <w:pPr>
        <w:shd w:val="clear" w:color="auto" w:fill="FFFFFF"/>
        <w:ind w:firstLine="709"/>
        <w:jc w:val="both"/>
        <w:rPr>
          <w:color w:val="333333"/>
        </w:rPr>
      </w:pPr>
      <w:r w:rsidRPr="00DA0293">
        <w:rPr>
          <w:color w:val="000000"/>
          <w:shd w:val="clear" w:color="auto" w:fill="FFFFFF"/>
        </w:rPr>
        <w:t>В случае повторного управления гражданином транспортным средством в состоянии алкогольного опьянения, либо отказа от прохождения медицинского освидетельствования на состояние опьянения, в течение года с момента привлечения к ответственности по статье 12.26. КоАП РФ, образуется состав преступления, предусмотренный 264.1 УК РФ (управление транспортным средством в состоянии опьянения лицом, подвергнутым административному наказанию или имеющим судимость по аналогичному преступлению).</w:t>
      </w:r>
    </w:p>
    <w:p w:rsidR="00DA0293" w:rsidRPr="00DA0293" w:rsidRDefault="00DA0293" w:rsidP="00DA0293">
      <w:pPr>
        <w:shd w:val="clear" w:color="auto" w:fill="FFFFFF"/>
        <w:ind w:firstLine="709"/>
        <w:jc w:val="both"/>
        <w:rPr>
          <w:color w:val="333333"/>
        </w:rPr>
      </w:pPr>
      <w:r w:rsidRPr="00DA0293">
        <w:rPr>
          <w:color w:val="000000"/>
          <w:shd w:val="clear" w:color="auto" w:fill="FFFFFF"/>
        </w:rPr>
        <w:t>За данное преступление предусмотрена ответственность по части 1 статьи 264.1 УК РФ в виде лишения свободы на срок до двух лет с лишением права занимать определенные должности или заниматься определенной деятельностью на срок до трех лет.</w:t>
      </w:r>
    </w:p>
    <w:p w:rsidR="00DA0293" w:rsidRPr="00DA0293" w:rsidRDefault="00DA0293" w:rsidP="00DA0293">
      <w:pPr>
        <w:shd w:val="clear" w:color="auto" w:fill="FFFFFF"/>
        <w:ind w:firstLine="709"/>
        <w:jc w:val="both"/>
        <w:rPr>
          <w:color w:val="333333"/>
        </w:rPr>
      </w:pPr>
      <w:r w:rsidRPr="00DA0293">
        <w:rPr>
          <w:color w:val="000000"/>
          <w:shd w:val="clear" w:color="auto" w:fill="FFFFFF"/>
        </w:rPr>
        <w:t>По части 2 статьи 264.1 УК РФ предусмотрена ответственность в виде лишения свободы на срок до двух лет с лишением права занимать определенные должности или заниматься определенной деятельностью на срок до шести лет.</w:t>
      </w:r>
    </w:p>
    <w:p w:rsidR="00DA0293" w:rsidRPr="00DA0293" w:rsidRDefault="00DA0293" w:rsidP="00DA0293">
      <w:pPr>
        <w:pStyle w:val="ad"/>
        <w:shd w:val="clear" w:color="auto" w:fill="FFFFFF"/>
        <w:spacing w:before="0" w:beforeAutospacing="0" w:after="0" w:afterAutospacing="0"/>
        <w:ind w:firstLine="709"/>
        <w:jc w:val="both"/>
        <w:rPr>
          <w:color w:val="000000"/>
        </w:rPr>
      </w:pPr>
    </w:p>
    <w:p w:rsidR="00DA0293" w:rsidRPr="00DA0293" w:rsidRDefault="00DA0293" w:rsidP="00DA0293">
      <w:pPr>
        <w:pStyle w:val="rtejustify"/>
        <w:shd w:val="clear" w:color="auto" w:fill="FFFFFF"/>
        <w:spacing w:before="0" w:beforeAutospacing="0" w:after="0" w:afterAutospacing="0"/>
        <w:ind w:firstLine="709"/>
        <w:jc w:val="both"/>
        <w:rPr>
          <w:b/>
          <w:bCs/>
          <w:color w:val="000000"/>
        </w:rPr>
      </w:pPr>
      <w:r w:rsidRPr="00DA0293">
        <w:rPr>
          <w:b/>
          <w:bCs/>
          <w:color w:val="000000"/>
        </w:rPr>
        <w:t>32.</w:t>
      </w:r>
      <w:r w:rsidRPr="00DA0293">
        <w:rPr>
          <w:b/>
          <w:bCs/>
          <w:color w:val="000000"/>
        </w:rPr>
        <w:t>Несовершеннолетние вправе зарегистрироваться на портале «</w:t>
      </w:r>
      <w:proofErr w:type="spellStart"/>
      <w:r w:rsidRPr="00DA0293">
        <w:rPr>
          <w:b/>
          <w:bCs/>
          <w:color w:val="000000"/>
        </w:rPr>
        <w:t>Госуслуги</w:t>
      </w:r>
      <w:proofErr w:type="spellEnd"/>
      <w:r w:rsidRPr="00DA0293">
        <w:rPr>
          <w:b/>
          <w:bCs/>
          <w:color w:val="000000"/>
        </w:rPr>
        <w:t>».</w:t>
      </w:r>
    </w:p>
    <w:p w:rsidR="00DA0293" w:rsidRPr="00DA0293" w:rsidRDefault="00DA0293" w:rsidP="00DA0293">
      <w:pPr>
        <w:ind w:firstLine="709"/>
        <w:jc w:val="both"/>
        <w:rPr>
          <w:b/>
          <w:bCs/>
          <w:color w:val="000000"/>
        </w:rPr>
      </w:pPr>
      <w:r w:rsidRPr="00DA0293">
        <w:rPr>
          <w:b/>
          <w:bCs/>
          <w:color w:val="000000"/>
        </w:rPr>
        <w:t>Разъясняет прокурор</w:t>
      </w:r>
      <w:r w:rsidRPr="00DA0293">
        <w:rPr>
          <w:b/>
          <w:bCs/>
          <w:color w:val="000000"/>
        </w:rPr>
        <w:t xml:space="preserve"> </w:t>
      </w:r>
      <w:proofErr w:type="spellStart"/>
      <w:r w:rsidRPr="00DA0293">
        <w:rPr>
          <w:b/>
          <w:bCs/>
          <w:color w:val="000000"/>
        </w:rPr>
        <w:t>Тимского</w:t>
      </w:r>
      <w:proofErr w:type="spellEnd"/>
      <w:r w:rsidRPr="00DA0293">
        <w:rPr>
          <w:b/>
          <w:bCs/>
          <w:color w:val="000000"/>
        </w:rPr>
        <w:t xml:space="preserve"> района Ирина Сенчук</w:t>
      </w:r>
      <w:r w:rsidRPr="00DA0293">
        <w:rPr>
          <w:b/>
          <w:bCs/>
          <w:color w:val="000000"/>
        </w:rPr>
        <w:t>.</w:t>
      </w:r>
    </w:p>
    <w:p w:rsidR="00DA0293" w:rsidRPr="00DA0293" w:rsidRDefault="00DA0293" w:rsidP="00DA0293">
      <w:pPr>
        <w:pStyle w:val="rtejustify"/>
        <w:shd w:val="clear" w:color="auto" w:fill="FFFFFF"/>
        <w:spacing w:before="0" w:beforeAutospacing="0" w:after="0" w:afterAutospacing="0"/>
        <w:ind w:firstLine="709"/>
        <w:jc w:val="both"/>
        <w:rPr>
          <w:color w:val="000000"/>
        </w:rPr>
      </w:pPr>
    </w:p>
    <w:p w:rsidR="00DA0293" w:rsidRPr="00DA0293" w:rsidRDefault="00DA0293" w:rsidP="00DA0293">
      <w:pPr>
        <w:pStyle w:val="rtejustify"/>
        <w:shd w:val="clear" w:color="auto" w:fill="FFFFFF"/>
        <w:spacing w:before="0" w:beforeAutospacing="0" w:after="0" w:afterAutospacing="0"/>
        <w:ind w:firstLine="709"/>
        <w:jc w:val="both"/>
        <w:rPr>
          <w:color w:val="000000"/>
        </w:rPr>
      </w:pPr>
      <w:r w:rsidRPr="00DA0293">
        <w:rPr>
          <w:color w:val="000000"/>
        </w:rPr>
        <w:t>Постановлением Правительством Российской Федерации 4 февраля 2022 года № 111 утвержден порядок регистрации несовершеннолетних граждан на портале «</w:t>
      </w:r>
      <w:proofErr w:type="spellStart"/>
      <w:r w:rsidRPr="00DA0293">
        <w:rPr>
          <w:color w:val="000000"/>
        </w:rPr>
        <w:t>Госуслуги</w:t>
      </w:r>
      <w:proofErr w:type="spellEnd"/>
      <w:r w:rsidRPr="00DA0293">
        <w:rPr>
          <w:color w:val="000000"/>
        </w:rPr>
        <w:t>», данный порядок действует с 1 апреля 2022 года.</w:t>
      </w:r>
    </w:p>
    <w:p w:rsidR="00DA0293" w:rsidRPr="00DA0293" w:rsidRDefault="00DA0293" w:rsidP="00DA0293">
      <w:pPr>
        <w:pStyle w:val="rtejustify"/>
        <w:shd w:val="clear" w:color="auto" w:fill="FFFFFF"/>
        <w:spacing w:before="0" w:beforeAutospacing="0" w:after="0" w:afterAutospacing="0"/>
        <w:ind w:firstLine="709"/>
        <w:jc w:val="both"/>
        <w:rPr>
          <w:color w:val="000000"/>
        </w:rPr>
      </w:pPr>
      <w:r w:rsidRPr="00DA0293">
        <w:rPr>
          <w:color w:val="000000"/>
        </w:rPr>
        <w:t>Лица старше 14 лет могут зарегистрироваться на портале «</w:t>
      </w:r>
      <w:proofErr w:type="spellStart"/>
      <w:r w:rsidRPr="00DA0293">
        <w:rPr>
          <w:color w:val="000000"/>
        </w:rPr>
        <w:t>Госуслуги</w:t>
      </w:r>
      <w:proofErr w:type="spellEnd"/>
      <w:r w:rsidRPr="00DA0293">
        <w:rPr>
          <w:color w:val="000000"/>
        </w:rPr>
        <w:t>» самостоятельно. Для регистрации им необходимо указать свой страховой номер индивидуального лицевого счёта (далее – СНИЛС), паспортные данные, адрес места регистрации, номер мобильного телефона и адрес электронной почты.</w:t>
      </w:r>
    </w:p>
    <w:p w:rsidR="00DA0293" w:rsidRPr="00DA0293" w:rsidRDefault="00DA0293" w:rsidP="00DA0293">
      <w:pPr>
        <w:pStyle w:val="rtejustify"/>
        <w:shd w:val="clear" w:color="auto" w:fill="FFFFFF"/>
        <w:spacing w:before="0" w:beforeAutospacing="0" w:after="0" w:afterAutospacing="0"/>
        <w:ind w:firstLine="709"/>
        <w:jc w:val="both"/>
        <w:rPr>
          <w:color w:val="000000"/>
        </w:rPr>
      </w:pPr>
      <w:r w:rsidRPr="00DA0293">
        <w:rPr>
          <w:color w:val="000000"/>
        </w:rPr>
        <w:t>Зарегистрировать на портале «</w:t>
      </w:r>
      <w:proofErr w:type="spellStart"/>
      <w:r w:rsidRPr="00DA0293">
        <w:rPr>
          <w:color w:val="000000"/>
        </w:rPr>
        <w:t>Госуслуги</w:t>
      </w:r>
      <w:proofErr w:type="spellEnd"/>
      <w:r w:rsidRPr="00DA0293">
        <w:rPr>
          <w:color w:val="000000"/>
        </w:rPr>
        <w:t>» детей младше 14 лет могут их законные представители, но при наличии у них учетной записи на портале.</w:t>
      </w:r>
    </w:p>
    <w:p w:rsidR="00DA0293" w:rsidRPr="00DA0293" w:rsidRDefault="00DA0293" w:rsidP="00DA0293">
      <w:pPr>
        <w:pStyle w:val="rtejustify"/>
        <w:shd w:val="clear" w:color="auto" w:fill="FFFFFF"/>
        <w:spacing w:before="0" w:beforeAutospacing="0" w:after="0" w:afterAutospacing="0"/>
        <w:ind w:firstLine="709"/>
        <w:jc w:val="both"/>
        <w:rPr>
          <w:color w:val="000000"/>
        </w:rPr>
      </w:pPr>
      <w:r w:rsidRPr="00DA0293">
        <w:rPr>
          <w:color w:val="000000"/>
        </w:rPr>
        <w:t>При регистрации необходимо указать СНИЛС, реквизиты свидетельства о рождении, сведения о гражданстве, адрес регистрации, номер мобильного телефона, адрес электронной почты.</w:t>
      </w:r>
    </w:p>
    <w:p w:rsidR="00DA0293" w:rsidRPr="00DA0293" w:rsidRDefault="00DA0293" w:rsidP="00DA0293">
      <w:pPr>
        <w:pStyle w:val="rtejustify"/>
        <w:shd w:val="clear" w:color="auto" w:fill="FFFFFF"/>
        <w:spacing w:before="0" w:beforeAutospacing="0" w:after="0" w:afterAutospacing="0"/>
        <w:ind w:firstLine="709"/>
        <w:jc w:val="both"/>
        <w:rPr>
          <w:color w:val="000000"/>
        </w:rPr>
      </w:pPr>
      <w:r w:rsidRPr="00DA0293">
        <w:rPr>
          <w:color w:val="000000"/>
        </w:rPr>
        <w:t>Также постановлением Правительства Российской Федерации устанавливается, что посредством портала «</w:t>
      </w:r>
      <w:proofErr w:type="spellStart"/>
      <w:r w:rsidRPr="00DA0293">
        <w:rPr>
          <w:color w:val="000000"/>
        </w:rPr>
        <w:t>Госуслуги</w:t>
      </w:r>
      <w:proofErr w:type="spellEnd"/>
      <w:r w:rsidRPr="00DA0293">
        <w:rPr>
          <w:color w:val="000000"/>
        </w:rPr>
        <w:t>» законные представители несовершеннолетних могут дать согласие на обработку персональных данных несовершеннолетних. Кроме того, такие согласия могут быть даны самими несовершеннолетними, достигшими возраста 14 лет, в пределах установленного законодательством объема их дееспособности.</w:t>
      </w:r>
    </w:p>
    <w:p w:rsidR="00DA0293" w:rsidRPr="00DA0293" w:rsidRDefault="00DA0293" w:rsidP="00DA0293">
      <w:pPr>
        <w:pStyle w:val="rtejustify"/>
        <w:shd w:val="clear" w:color="auto" w:fill="FFFFFF"/>
        <w:spacing w:before="0" w:beforeAutospacing="0" w:after="0" w:afterAutospacing="0"/>
        <w:ind w:firstLine="709"/>
        <w:jc w:val="both"/>
        <w:rPr>
          <w:color w:val="000000"/>
        </w:rPr>
      </w:pPr>
      <w:r w:rsidRPr="00DA0293">
        <w:rPr>
          <w:color w:val="000000"/>
        </w:rPr>
        <w:t>В целях обеспечения возможности законному представителю несовершеннолетнего гражданина совершать от его имени действия посредством портала учетные записи несовершеннолетнего и его законного представителя связываются.</w:t>
      </w:r>
    </w:p>
    <w:p w:rsidR="00DA0293" w:rsidRPr="00DA0293" w:rsidRDefault="00DA0293" w:rsidP="00DA0293">
      <w:pPr>
        <w:pStyle w:val="rtejustify"/>
        <w:shd w:val="clear" w:color="auto" w:fill="FFFFFF"/>
        <w:spacing w:before="0" w:beforeAutospacing="0" w:after="0" w:afterAutospacing="0"/>
        <w:ind w:firstLine="709"/>
        <w:jc w:val="both"/>
        <w:rPr>
          <w:color w:val="000000"/>
        </w:rPr>
      </w:pPr>
      <w:r w:rsidRPr="00DA0293">
        <w:rPr>
          <w:color w:val="000000"/>
        </w:rPr>
        <w:t>В отношении физического лица, не достигшего возраста 14 лет, являющегося гражданином Российской Федерации, дополнительно осуществляется автоматическая проверка полномочий его законного представителя с использованием государственных информационных систем.</w:t>
      </w:r>
    </w:p>
    <w:p w:rsidR="00DA0293" w:rsidRPr="00DA0293" w:rsidRDefault="00DA0293" w:rsidP="00DA0293">
      <w:pPr>
        <w:pStyle w:val="rtejustify"/>
        <w:shd w:val="clear" w:color="auto" w:fill="FFFFFF"/>
        <w:spacing w:before="0" w:beforeAutospacing="0" w:after="0" w:afterAutospacing="0"/>
        <w:ind w:firstLine="709"/>
        <w:jc w:val="both"/>
        <w:rPr>
          <w:color w:val="000000"/>
        </w:rPr>
      </w:pPr>
      <w:r w:rsidRPr="00DA0293">
        <w:rPr>
          <w:color w:val="000000"/>
        </w:rPr>
        <w:t>Данное решение упрощает для несовершеннолетних доступ к цифровым ресурсам в целом и, в частности, доступ к участию в Программе «Пушкинская карта». Данная программа адресована гражданам Российской Федерации в возрасте от 14 до 22 лет, целью является повышение доступности для молодежи театральных спектаклей, кинофильмов и иных зрелищных мероприятий, включаемых в установленном порядке в специальный реестр.</w:t>
      </w:r>
    </w:p>
    <w:p w:rsidR="00DA0293" w:rsidRPr="00DA0293" w:rsidRDefault="00DA0293" w:rsidP="00DA0293">
      <w:pPr>
        <w:pStyle w:val="ad"/>
        <w:shd w:val="clear" w:color="auto" w:fill="FFFFFF"/>
        <w:spacing w:before="0" w:beforeAutospacing="0" w:after="0" w:afterAutospacing="0"/>
        <w:ind w:firstLine="709"/>
        <w:jc w:val="both"/>
        <w:rPr>
          <w:color w:val="000000"/>
        </w:rPr>
      </w:pPr>
    </w:p>
    <w:p w:rsidR="00DA0293" w:rsidRPr="00DA0293" w:rsidRDefault="00DA0293" w:rsidP="00DA0293">
      <w:pPr>
        <w:pStyle w:val="ad"/>
        <w:shd w:val="clear" w:color="auto" w:fill="FFFFFF"/>
        <w:spacing w:before="0" w:beforeAutospacing="0" w:after="0" w:afterAutospacing="0"/>
        <w:ind w:firstLine="709"/>
        <w:jc w:val="both"/>
        <w:rPr>
          <w:b/>
          <w:bCs/>
          <w:color w:val="000000"/>
          <w:shd w:val="clear" w:color="auto" w:fill="FFFFFF"/>
        </w:rPr>
      </w:pPr>
      <w:r w:rsidRPr="00DA0293">
        <w:rPr>
          <w:b/>
          <w:bCs/>
          <w:color w:val="000000"/>
          <w:shd w:val="clear" w:color="auto" w:fill="FFFFFF"/>
        </w:rPr>
        <w:t>33.</w:t>
      </w:r>
      <w:r w:rsidRPr="00DA0293">
        <w:rPr>
          <w:b/>
          <w:bCs/>
          <w:color w:val="000000"/>
          <w:shd w:val="clear" w:color="auto" w:fill="FFFFFF"/>
        </w:rPr>
        <w:t>Ответственность за склонение к потреблению наркотических средств или психотропных веществ.</w:t>
      </w:r>
    </w:p>
    <w:p w:rsidR="00DA0293" w:rsidRPr="00DA0293" w:rsidRDefault="00DA0293" w:rsidP="00DA0293">
      <w:pPr>
        <w:ind w:firstLine="709"/>
        <w:jc w:val="both"/>
        <w:rPr>
          <w:b/>
          <w:bCs/>
          <w:color w:val="000000"/>
        </w:rPr>
      </w:pPr>
      <w:r w:rsidRPr="00DA0293">
        <w:rPr>
          <w:b/>
          <w:bCs/>
          <w:color w:val="000000"/>
        </w:rPr>
        <w:t xml:space="preserve">Разъясняет </w:t>
      </w:r>
      <w:r w:rsidRPr="00DA0293">
        <w:rPr>
          <w:b/>
          <w:bCs/>
          <w:color w:val="000000"/>
        </w:rPr>
        <w:t>заместитель</w:t>
      </w:r>
      <w:r w:rsidRPr="00DA0293">
        <w:rPr>
          <w:b/>
          <w:bCs/>
          <w:color w:val="000000"/>
        </w:rPr>
        <w:t xml:space="preserve"> прокурора</w:t>
      </w:r>
      <w:r w:rsidRPr="00DA0293">
        <w:rPr>
          <w:b/>
          <w:bCs/>
          <w:color w:val="000000"/>
        </w:rPr>
        <w:t xml:space="preserve"> </w:t>
      </w:r>
      <w:proofErr w:type="spellStart"/>
      <w:r w:rsidRPr="00DA0293">
        <w:rPr>
          <w:b/>
          <w:bCs/>
          <w:color w:val="000000"/>
        </w:rPr>
        <w:t>Тимского</w:t>
      </w:r>
      <w:proofErr w:type="spellEnd"/>
      <w:r w:rsidRPr="00DA0293">
        <w:rPr>
          <w:b/>
          <w:bCs/>
          <w:color w:val="000000"/>
        </w:rPr>
        <w:t xml:space="preserve"> района Александр Гнездилов</w:t>
      </w:r>
      <w:r w:rsidRPr="00DA0293">
        <w:rPr>
          <w:b/>
          <w:bCs/>
          <w:color w:val="000000"/>
        </w:rPr>
        <w:t>.</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Уголовное наказание за склонение к потреблению наркотических средств, психотропных веществ или их аналогов предусмотрено ст. 230 УК РФ.</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lastRenderedPageBreak/>
        <w:t>Под склонением к потреблению наркотических средств, психотропных веществ или их аналогов следует понимать любые умышленные действия, направленные на возбуждение у других лиц желания к их потреблению (уговоры, предложения, дача совета и тому подобное).</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Являясь разновидностью распространения наркотических средств или психотропных веществ, склонение к их потреблению представляет собой повышенную общественную опасность, поскольку таким образом осуществляется расширенное воспроизводство контингента наркоманов, особенно из числа несовершеннолетних и молодых людей.</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 xml:space="preserve">Под уголовно-наказуемое деяние попадают </w:t>
      </w:r>
      <w:proofErr w:type="gramStart"/>
      <w:r w:rsidRPr="00DA0293">
        <w:rPr>
          <w:color w:val="000000"/>
        </w:rPr>
        <w:t>действия</w:t>
      </w:r>
      <w:proofErr w:type="gramEnd"/>
      <w:r w:rsidRPr="00DA0293">
        <w:rPr>
          <w:color w:val="000000"/>
        </w:rPr>
        <w:t xml:space="preserve"> направленные на возбуждение у другого лица желания потребить наркотики, психотропные вещества или их аналоги путем предложения, дачи совета, просьбы, уговора, обмана, высказываний, восхваляющих ощущения, вызываемые введением наркотиков в организм, и тому подобное, а также действия направленные на принуждение другого лица к потреблению наркотиков путем угроз или применения насилия.</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 xml:space="preserve">Поскольку склонение другого лица к такому потреблению может привести его к наркомании, даже единичный случай совершения подобных действий является преступлением. Преступление считается совершенным с момента воздействия на лицо с целью побудить его к потреблению наркотических средств или психотропных веществ независимо от того, приобщилось ли склоняемое лицо к потреблению данных средств или </w:t>
      </w:r>
      <w:proofErr w:type="gramStart"/>
      <w:r w:rsidRPr="00DA0293">
        <w:rPr>
          <w:color w:val="000000"/>
        </w:rPr>
        <w:t>веществ</w:t>
      </w:r>
      <w:proofErr w:type="gramEnd"/>
      <w:r w:rsidRPr="00DA0293">
        <w:rPr>
          <w:color w:val="000000"/>
        </w:rPr>
        <w:t xml:space="preserve"> или отказалось от этого либо это удалось предотвратить.</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Наказания за совершение настоящего преступления наступает с 16-летнего возраста. При склонении заведомо несовершеннолетнего наказание предусмотрено с 18 лет.</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При этом необходимо отметить, что действие ст. 230 УК РФ не распространяется на случаи пропаганды применения в целях профилактики ВИЧ-инфекции и других опасных инфекционных заболеваний соответствующих инструментов и оборудования, используемых для потребления наркотических средств и психотропных веществ, если эти деяния осуществлялись по согласованию с органами исполнительной власти в сфере здравоохранения и органами внутренних дел.</w:t>
      </w:r>
    </w:p>
    <w:p w:rsidR="00DA0293" w:rsidRPr="00DA0293" w:rsidRDefault="00DA0293" w:rsidP="00DA0293">
      <w:pPr>
        <w:pStyle w:val="ad"/>
        <w:shd w:val="clear" w:color="auto" w:fill="FFFFFF"/>
        <w:spacing w:before="0" w:beforeAutospacing="0" w:after="0" w:afterAutospacing="0"/>
        <w:ind w:firstLine="709"/>
        <w:jc w:val="both"/>
        <w:rPr>
          <w:color w:val="000000"/>
        </w:rPr>
      </w:pPr>
    </w:p>
    <w:p w:rsidR="00DA0293" w:rsidRPr="00DA0293" w:rsidRDefault="00DA0293" w:rsidP="00DA0293">
      <w:pPr>
        <w:ind w:firstLine="709"/>
        <w:jc w:val="both"/>
        <w:rPr>
          <w:b/>
          <w:bCs/>
          <w:color w:val="000000"/>
          <w:shd w:val="clear" w:color="auto" w:fill="FFFFFF"/>
        </w:rPr>
      </w:pPr>
      <w:r w:rsidRPr="00DA0293">
        <w:rPr>
          <w:b/>
          <w:bCs/>
          <w:color w:val="000000"/>
          <w:shd w:val="clear" w:color="auto" w:fill="FFFFFF"/>
        </w:rPr>
        <w:t>34.</w:t>
      </w:r>
      <w:r w:rsidRPr="00DA0293">
        <w:rPr>
          <w:b/>
          <w:bCs/>
          <w:color w:val="000000"/>
          <w:shd w:val="clear" w:color="auto" w:fill="FFFFFF"/>
        </w:rPr>
        <w:t>Права детей-сирот и детей, оставшихся без попечения родителей, на предоставление жилого помещения.</w:t>
      </w:r>
    </w:p>
    <w:p w:rsidR="00DA0293" w:rsidRPr="00DA0293" w:rsidRDefault="00DA0293" w:rsidP="00DA0293">
      <w:pPr>
        <w:ind w:firstLine="709"/>
        <w:jc w:val="both"/>
        <w:rPr>
          <w:b/>
          <w:bCs/>
          <w:color w:val="000000"/>
        </w:rPr>
      </w:pPr>
      <w:r w:rsidRPr="00DA0293">
        <w:rPr>
          <w:b/>
          <w:bCs/>
          <w:color w:val="000000"/>
        </w:rPr>
        <w:t>Разъясняет прокурор</w:t>
      </w:r>
      <w:r w:rsidRPr="00DA0293">
        <w:rPr>
          <w:b/>
          <w:bCs/>
          <w:color w:val="000000"/>
        </w:rPr>
        <w:t xml:space="preserve"> </w:t>
      </w:r>
      <w:proofErr w:type="spellStart"/>
      <w:r w:rsidRPr="00DA0293">
        <w:rPr>
          <w:b/>
          <w:bCs/>
          <w:color w:val="000000"/>
        </w:rPr>
        <w:t>Тимского</w:t>
      </w:r>
      <w:proofErr w:type="spellEnd"/>
      <w:r w:rsidRPr="00DA0293">
        <w:rPr>
          <w:b/>
          <w:bCs/>
          <w:color w:val="000000"/>
        </w:rPr>
        <w:t xml:space="preserve"> района Ирина Сенчук</w:t>
      </w:r>
      <w:r w:rsidRPr="00DA0293">
        <w:rPr>
          <w:b/>
          <w:bCs/>
          <w:color w:val="000000"/>
        </w:rPr>
        <w:t>.</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или членами семьи нанимателей,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Жилые помещения указанным лицам предоставляются:</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 по заявлению в письменной форме по достижении ими возраста 18 лет, а также в случае приобретения ими полной дееспособности до достижения совершеннолетия;</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 по заявлению в письменной форме лицам достигших возраста 18 лет, жилые помещения предоставляются по окончании срока пребывания в образовательных организациях, организациях социального обслуживания;</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 по завершении получения профессионального образования, профессионального обучения, либо окончании прохождения военной службы по призыву, либо окончании отбывания наказания в исправительных учреждениях.</w:t>
      </w:r>
    </w:p>
    <w:p w:rsidR="00DA0293" w:rsidRPr="00DA0293" w:rsidRDefault="00DA0293" w:rsidP="00DA0293">
      <w:pPr>
        <w:pStyle w:val="ad"/>
        <w:shd w:val="clear" w:color="auto" w:fill="FFFFFF"/>
        <w:spacing w:before="0" w:beforeAutospacing="0" w:after="0" w:afterAutospacing="0"/>
        <w:ind w:firstLine="709"/>
        <w:jc w:val="both"/>
        <w:rPr>
          <w:color w:val="000000"/>
        </w:rPr>
      </w:pPr>
      <w:r w:rsidRPr="00DA0293">
        <w:rPr>
          <w:color w:val="000000"/>
        </w:rPr>
        <w:t xml:space="preserve">Дети-сироты и дети, оставшиеся без попечения родителей, приобретшие полную дееспособность до достижения ими совершеннолетия, а также лица из числа детей-сирот и детей, оставшихся без попечения родителей, если они в установленном порядке не были включены в список до приобретения ими полной дееспособности до достижения совершеннолетия либо до </w:t>
      </w:r>
      <w:r w:rsidRPr="00DA0293">
        <w:rPr>
          <w:color w:val="000000"/>
        </w:rPr>
        <w:lastRenderedPageBreak/>
        <w:t>достижения возраста 18 лет соответственно и не реализовали принадлежащее им право на обеспечение жилыми помещениями, вправе самостоятельно обратиться с заявлением в письменной форме о включении их в список.</w:t>
      </w:r>
    </w:p>
    <w:p w:rsidR="00DA0293" w:rsidRPr="00DA0293" w:rsidRDefault="00DA0293" w:rsidP="00DA0293">
      <w:pPr>
        <w:pStyle w:val="ad"/>
        <w:shd w:val="clear" w:color="auto" w:fill="FFFFFF"/>
        <w:spacing w:before="0" w:beforeAutospacing="0" w:after="0" w:afterAutospacing="0"/>
        <w:ind w:firstLine="709"/>
        <w:jc w:val="both"/>
        <w:rPr>
          <w:color w:val="000000"/>
        </w:rPr>
      </w:pPr>
    </w:p>
    <w:p w:rsidR="00DA0293" w:rsidRPr="00DA0293" w:rsidRDefault="00DA0293" w:rsidP="00DA0293">
      <w:pPr>
        <w:ind w:firstLine="709"/>
        <w:jc w:val="both"/>
        <w:rPr>
          <w:b/>
          <w:bCs/>
          <w:color w:val="000000"/>
          <w:shd w:val="clear" w:color="auto" w:fill="FFFFFF"/>
        </w:rPr>
      </w:pPr>
      <w:r w:rsidRPr="00DA0293">
        <w:rPr>
          <w:b/>
          <w:bCs/>
          <w:color w:val="000000"/>
          <w:shd w:val="clear" w:color="auto" w:fill="FFFFFF"/>
        </w:rPr>
        <w:t>35.</w:t>
      </w:r>
      <w:r w:rsidRPr="00DA0293">
        <w:rPr>
          <w:b/>
          <w:bCs/>
          <w:color w:val="000000"/>
          <w:shd w:val="clear" w:color="auto" w:fill="FFFFFF"/>
        </w:rPr>
        <w:t>Мобилизованным и членам их семей предлагается предоставить дополнительные гарантии трудовых прав.</w:t>
      </w:r>
    </w:p>
    <w:p w:rsidR="00DA0293" w:rsidRPr="00DA0293" w:rsidRDefault="00DA0293" w:rsidP="00DA0293">
      <w:pPr>
        <w:ind w:firstLine="709"/>
        <w:jc w:val="both"/>
        <w:rPr>
          <w:b/>
          <w:bCs/>
          <w:color w:val="000000"/>
        </w:rPr>
      </w:pPr>
      <w:r w:rsidRPr="00DA0293">
        <w:rPr>
          <w:b/>
          <w:bCs/>
          <w:color w:val="000000"/>
        </w:rPr>
        <w:t>Разъясняет помощник прокурора</w:t>
      </w:r>
      <w:r w:rsidRPr="00DA0293">
        <w:rPr>
          <w:b/>
          <w:bCs/>
          <w:color w:val="000000"/>
        </w:rPr>
        <w:t xml:space="preserve"> </w:t>
      </w:r>
      <w:proofErr w:type="spellStart"/>
      <w:r w:rsidRPr="00DA0293">
        <w:rPr>
          <w:b/>
          <w:bCs/>
          <w:color w:val="000000"/>
        </w:rPr>
        <w:t>Тимского</w:t>
      </w:r>
      <w:proofErr w:type="spellEnd"/>
      <w:r w:rsidRPr="00DA0293">
        <w:rPr>
          <w:b/>
          <w:bCs/>
          <w:color w:val="000000"/>
        </w:rPr>
        <w:t xml:space="preserve"> района Светлана Васильева</w:t>
      </w:r>
      <w:r w:rsidRPr="00DA0293">
        <w:rPr>
          <w:b/>
          <w:bCs/>
          <w:color w:val="000000"/>
        </w:rPr>
        <w:t>.</w:t>
      </w:r>
    </w:p>
    <w:p w:rsidR="00DA0293" w:rsidRPr="00DA0293" w:rsidRDefault="00DA0293" w:rsidP="00DA0293">
      <w:pPr>
        <w:ind w:firstLine="709"/>
        <w:jc w:val="both"/>
        <w:rPr>
          <w:color w:val="000000"/>
        </w:rPr>
      </w:pPr>
      <w:r w:rsidRPr="00DA0293">
        <w:rPr>
          <w:color w:val="000000"/>
          <w:shd w:val="clear" w:color="auto" w:fill="FFFFFF"/>
        </w:rPr>
        <w:t>Законопроект с поправками в Трудовой кодекс внесли в Госдуму 2 мая 2023 года.</w:t>
      </w:r>
    </w:p>
    <w:p w:rsidR="00DA0293" w:rsidRPr="00DA0293" w:rsidRDefault="00DA0293" w:rsidP="00DA0293">
      <w:pPr>
        <w:ind w:firstLine="709"/>
        <w:jc w:val="both"/>
        <w:rPr>
          <w:color w:val="000000"/>
        </w:rPr>
      </w:pPr>
      <w:r w:rsidRPr="00DA0293">
        <w:rPr>
          <w:color w:val="000000"/>
          <w:shd w:val="clear" w:color="auto" w:fill="FFFFFF"/>
        </w:rPr>
        <w:t>Предлагается предоставить дополнительные гарантии трудовых прав следующим лицам, а также их супругам и несовершеннолетним детям:</w:t>
      </w:r>
    </w:p>
    <w:p w:rsidR="00DA0293" w:rsidRPr="00DA0293" w:rsidRDefault="00DA0293" w:rsidP="00DA0293">
      <w:pPr>
        <w:ind w:firstLine="709"/>
        <w:jc w:val="both"/>
        <w:rPr>
          <w:color w:val="000000"/>
        </w:rPr>
      </w:pPr>
      <w:r w:rsidRPr="00DA0293">
        <w:rPr>
          <w:color w:val="000000"/>
          <w:shd w:val="clear" w:color="auto" w:fill="FFFFFF"/>
        </w:rPr>
        <w:t>• мобилизованным (призванным на военную службу в рамках частичной или полной мобилизации);</w:t>
      </w:r>
    </w:p>
    <w:p w:rsidR="00DA0293" w:rsidRPr="00DA0293" w:rsidRDefault="00DA0293" w:rsidP="00DA0293">
      <w:pPr>
        <w:ind w:firstLine="709"/>
        <w:jc w:val="both"/>
        <w:rPr>
          <w:color w:val="000000"/>
        </w:rPr>
      </w:pPr>
      <w:r w:rsidRPr="00DA0293">
        <w:rPr>
          <w:color w:val="000000"/>
          <w:shd w:val="clear" w:color="auto" w:fill="FFFFFF"/>
        </w:rPr>
        <w:t>• военнослужащим по контракту;</w:t>
      </w:r>
    </w:p>
    <w:p w:rsidR="00DA0293" w:rsidRPr="00DA0293" w:rsidRDefault="00DA0293" w:rsidP="00DA0293">
      <w:pPr>
        <w:ind w:firstLine="709"/>
        <w:jc w:val="both"/>
        <w:rPr>
          <w:color w:val="000000"/>
        </w:rPr>
      </w:pPr>
      <w:r w:rsidRPr="00DA0293">
        <w:rPr>
          <w:color w:val="000000"/>
          <w:shd w:val="clear" w:color="auto" w:fill="FFFFFF"/>
        </w:rPr>
        <w:t>• добровольцам Вооруженных Сил РФ.</w:t>
      </w:r>
    </w:p>
    <w:p w:rsidR="00DA0293" w:rsidRPr="00DA0293" w:rsidRDefault="00DA0293" w:rsidP="00DA0293">
      <w:pPr>
        <w:ind w:firstLine="709"/>
        <w:jc w:val="both"/>
        <w:rPr>
          <w:color w:val="000000"/>
        </w:rPr>
      </w:pPr>
      <w:r w:rsidRPr="00DA0293">
        <w:rPr>
          <w:color w:val="000000"/>
          <w:shd w:val="clear" w:color="auto" w:fill="FFFFFF"/>
        </w:rPr>
        <w:t>В частности, предлагается дополнить ст. 128 ТК РФ и обязать работодателя предоставлять указанным лицам отпуск без сохранения заработной платы до 30 календарных дней в году по их просьбе.</w:t>
      </w:r>
    </w:p>
    <w:p w:rsidR="00DA0293" w:rsidRPr="00DA0293" w:rsidRDefault="00DA0293" w:rsidP="00DA0293">
      <w:pPr>
        <w:ind w:firstLine="709"/>
        <w:jc w:val="both"/>
        <w:rPr>
          <w:color w:val="000000"/>
        </w:rPr>
      </w:pPr>
      <w:r w:rsidRPr="00DA0293">
        <w:rPr>
          <w:color w:val="000000"/>
          <w:shd w:val="clear" w:color="auto" w:fill="FFFFFF"/>
        </w:rPr>
        <w:t>Для супругов вышеуказанных лиц предлагаются следующие гарантии:</w:t>
      </w:r>
    </w:p>
    <w:p w:rsidR="00DA0293" w:rsidRPr="00DA0293" w:rsidRDefault="00DA0293" w:rsidP="00DA0293">
      <w:pPr>
        <w:ind w:firstLine="709"/>
        <w:jc w:val="both"/>
        <w:rPr>
          <w:color w:val="000000"/>
        </w:rPr>
      </w:pPr>
      <w:r w:rsidRPr="00DA0293">
        <w:rPr>
          <w:color w:val="000000"/>
          <w:shd w:val="clear" w:color="auto" w:fill="FFFFFF"/>
        </w:rPr>
        <w:t>• преимущественное право оставления на работе при сокращении численности или штата работников (ч. 4 ст. 179 ТК РФ);</w:t>
      </w:r>
    </w:p>
    <w:p w:rsidR="00DA0293" w:rsidRPr="00DA0293" w:rsidRDefault="00DA0293" w:rsidP="00DA0293">
      <w:pPr>
        <w:ind w:firstLine="709"/>
        <w:jc w:val="both"/>
        <w:rPr>
          <w:color w:val="000000"/>
        </w:rPr>
      </w:pPr>
      <w:r w:rsidRPr="00DA0293">
        <w:rPr>
          <w:color w:val="000000"/>
          <w:shd w:val="clear" w:color="auto" w:fill="FFFFFF"/>
        </w:rPr>
        <w:t>• обязанность работодателя установления неполного рабочего времени по просьбе указанных лиц (ч. 2 ст. 93 ТК РФ);</w:t>
      </w:r>
    </w:p>
    <w:p w:rsidR="00DA0293" w:rsidRPr="00DA0293" w:rsidRDefault="00DA0293" w:rsidP="00DA0293">
      <w:pPr>
        <w:ind w:firstLine="709"/>
        <w:jc w:val="both"/>
        <w:rPr>
          <w:color w:val="000000"/>
        </w:rPr>
      </w:pPr>
      <w:r w:rsidRPr="00DA0293">
        <w:rPr>
          <w:color w:val="000000"/>
          <w:shd w:val="clear" w:color="auto" w:fill="FFFFFF"/>
        </w:rPr>
        <w:t>• недопустимость привлечения к работе в ночное время (ст. 96 ТК РФ).</w:t>
      </w:r>
    </w:p>
    <w:p w:rsidR="00DA0293" w:rsidRPr="00DA0293" w:rsidRDefault="00DA0293" w:rsidP="00DA0293">
      <w:pPr>
        <w:ind w:firstLine="709"/>
        <w:jc w:val="both"/>
        <w:rPr>
          <w:color w:val="000000"/>
        </w:rPr>
      </w:pPr>
      <w:r w:rsidRPr="00DA0293">
        <w:rPr>
          <w:color w:val="000000"/>
          <w:shd w:val="clear" w:color="auto" w:fill="FFFFFF"/>
        </w:rPr>
        <w:t>Кроме того, планируется разрешить детям указанных лиц, достигших возраста 14 лет, заключать трудовые договоры для выполнения легкого труда, не причиняющего вреда их здоровью (ст. 63 ТК РФ). Согласие родителей или органа опеки и попечительства при этом не будет требоваться. Предполагается, что эта норма позволит повысить уровень жизни семей мобилизованных граждан.</w:t>
      </w:r>
    </w:p>
    <w:p w:rsidR="00DA0293" w:rsidRPr="00DA0293" w:rsidRDefault="00DA0293" w:rsidP="00DA0293">
      <w:pPr>
        <w:ind w:firstLine="709"/>
        <w:jc w:val="both"/>
      </w:pPr>
      <w:r w:rsidRPr="00DA0293">
        <w:rPr>
          <w:color w:val="000000"/>
          <w:shd w:val="clear" w:color="auto" w:fill="FFFFFF"/>
        </w:rPr>
        <w:t>Несмотря на установление института приостановления трудового договора для мобилизованных (постановление Правительства РФ от 22 сентября 2022 г. № 1677), в настоящее время отсутствует законодательное определение этого понятия. Как указано в пояснительной записке, этот факт не может способствовать обеспечению конституционного права на труд для данной категории работников. В связи с чем предлагается дополнить главу 12 ТК РФ положениями о его приостановлении. </w:t>
      </w:r>
    </w:p>
    <w:p w:rsidR="00DA0293" w:rsidRPr="00DA0293" w:rsidRDefault="00DA0293" w:rsidP="00DA0293">
      <w:pPr>
        <w:pStyle w:val="ad"/>
        <w:shd w:val="clear" w:color="auto" w:fill="FFFFFF"/>
        <w:spacing w:before="0" w:beforeAutospacing="0" w:after="0" w:afterAutospacing="0"/>
        <w:ind w:firstLine="709"/>
        <w:jc w:val="both"/>
        <w:rPr>
          <w:color w:val="000000"/>
        </w:rPr>
      </w:pPr>
    </w:p>
    <w:p w:rsidR="00DA0293" w:rsidRPr="00DA0293" w:rsidRDefault="00DA0293" w:rsidP="00DA0293">
      <w:pPr>
        <w:shd w:val="clear" w:color="auto" w:fill="FFFFFF"/>
        <w:ind w:firstLine="709"/>
        <w:jc w:val="both"/>
        <w:rPr>
          <w:b/>
          <w:bCs/>
          <w:color w:val="000000"/>
        </w:rPr>
      </w:pPr>
      <w:r w:rsidRPr="00DA0293">
        <w:rPr>
          <w:b/>
          <w:bCs/>
          <w:color w:val="000000"/>
        </w:rPr>
        <w:t>36.</w:t>
      </w:r>
      <w:r w:rsidRPr="00DA0293">
        <w:rPr>
          <w:b/>
          <w:bCs/>
          <w:color w:val="000000"/>
        </w:rPr>
        <w:t>Об ответственности родителей за сообщения детей о ложном минировании учебных заведений.</w:t>
      </w:r>
    </w:p>
    <w:p w:rsidR="00DA0293" w:rsidRPr="00DA0293" w:rsidRDefault="00DA0293" w:rsidP="00DA0293">
      <w:pPr>
        <w:ind w:firstLine="709"/>
        <w:jc w:val="both"/>
        <w:rPr>
          <w:b/>
          <w:bCs/>
          <w:color w:val="000000"/>
        </w:rPr>
      </w:pPr>
      <w:r w:rsidRPr="00DA0293">
        <w:rPr>
          <w:b/>
          <w:bCs/>
          <w:color w:val="000000"/>
        </w:rPr>
        <w:t>Разъясняет прокурор</w:t>
      </w:r>
      <w:r w:rsidRPr="00DA0293">
        <w:rPr>
          <w:b/>
          <w:bCs/>
          <w:color w:val="000000"/>
        </w:rPr>
        <w:t xml:space="preserve"> </w:t>
      </w:r>
      <w:proofErr w:type="spellStart"/>
      <w:r w:rsidRPr="00DA0293">
        <w:rPr>
          <w:b/>
          <w:bCs/>
          <w:color w:val="000000"/>
        </w:rPr>
        <w:t>Тимского</w:t>
      </w:r>
      <w:proofErr w:type="spellEnd"/>
      <w:r w:rsidRPr="00DA0293">
        <w:rPr>
          <w:b/>
          <w:bCs/>
          <w:color w:val="000000"/>
        </w:rPr>
        <w:t xml:space="preserve"> района Ирина Сенчук</w:t>
      </w:r>
      <w:r w:rsidRPr="00DA0293">
        <w:rPr>
          <w:b/>
          <w:bCs/>
          <w:color w:val="000000"/>
        </w:rPr>
        <w:t>.</w:t>
      </w:r>
    </w:p>
    <w:p w:rsidR="00DA0293" w:rsidRPr="00DA0293" w:rsidRDefault="00DA0293" w:rsidP="00DA0293">
      <w:pPr>
        <w:shd w:val="clear" w:color="auto" w:fill="FFFFFF"/>
        <w:ind w:firstLine="709"/>
        <w:jc w:val="both"/>
        <w:rPr>
          <w:color w:val="000000"/>
        </w:rPr>
      </w:pPr>
      <w:r w:rsidRPr="00DA0293">
        <w:rPr>
          <w:color w:val="000000"/>
        </w:rPr>
        <w:t>«Телефонный терроризм» с развитием информационно-телекоммуникационных технологий приобретает колоссальную динамику развития в масштабах страны.</w:t>
      </w:r>
    </w:p>
    <w:p w:rsidR="00DA0293" w:rsidRPr="00DA0293" w:rsidRDefault="00DA0293" w:rsidP="00DA0293">
      <w:pPr>
        <w:shd w:val="clear" w:color="auto" w:fill="FFFFFF"/>
        <w:ind w:firstLine="709"/>
        <w:jc w:val="both"/>
        <w:rPr>
          <w:color w:val="000000"/>
        </w:rPr>
      </w:pPr>
      <w:r w:rsidRPr="00DA0293">
        <w:rPr>
          <w:color w:val="000000"/>
        </w:rPr>
        <w:t>Исходя из ч. 1 ст. 207 Уголовного кодекса Российской Федерации актом «телефонного терроризма» следует считать заведомо ложное сообщение о готовящемся террористическом акте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w:t>
      </w:r>
    </w:p>
    <w:p w:rsidR="00DA0293" w:rsidRPr="00DA0293" w:rsidRDefault="00DA0293" w:rsidP="00DA0293">
      <w:pPr>
        <w:shd w:val="clear" w:color="auto" w:fill="FFFFFF"/>
        <w:ind w:firstLine="709"/>
        <w:jc w:val="both"/>
        <w:rPr>
          <w:color w:val="000000"/>
        </w:rPr>
      </w:pPr>
      <w:r w:rsidRPr="00DA0293">
        <w:rPr>
          <w:color w:val="000000"/>
        </w:rPr>
        <w:t>Уголовная ответственность за совершение указанного преступления наступает с 14 лет.</w:t>
      </w:r>
    </w:p>
    <w:p w:rsidR="00DA0293" w:rsidRPr="00DA0293" w:rsidRDefault="00DA0293" w:rsidP="00DA0293">
      <w:pPr>
        <w:shd w:val="clear" w:color="auto" w:fill="FFFFFF"/>
        <w:ind w:firstLine="709"/>
        <w:jc w:val="both"/>
        <w:rPr>
          <w:color w:val="000000"/>
        </w:rPr>
      </w:pPr>
      <w:r w:rsidRPr="00DA0293">
        <w:rPr>
          <w:color w:val="000000"/>
        </w:rPr>
        <w:t xml:space="preserve">Вместе с тем, нередки случае, когда лицо, не достигшее возраста привлечения к уголовной ответственности (младше 14 лет), сообщает в правоохранительные органы заведомо ложные сведения о готовящемся акте терроризма. Например, о готовящемся взрыве в школе или ином учебном заведении. В таком случае, органами расследования в отношении лица, не достигшего возраста привлечения к уголовной ответственности выносится постановление об отказе в возбуждении уголовного дела либо его прекращение по мотиву </w:t>
      </w:r>
      <w:proofErr w:type="spellStart"/>
      <w:r w:rsidRPr="00DA0293">
        <w:rPr>
          <w:color w:val="000000"/>
        </w:rPr>
        <w:t>недостижения</w:t>
      </w:r>
      <w:proofErr w:type="spellEnd"/>
      <w:r w:rsidRPr="00DA0293">
        <w:rPr>
          <w:color w:val="000000"/>
        </w:rPr>
        <w:t xml:space="preserve"> лицом к моменту совершения преступления возраста уголовной ответственности. Вышеуказанное не является основанием для невозможности применения к такому лицу мер материальной ответственности.</w:t>
      </w:r>
    </w:p>
    <w:p w:rsidR="00DA0293" w:rsidRPr="00DA0293" w:rsidRDefault="00DA0293" w:rsidP="00DA0293">
      <w:pPr>
        <w:shd w:val="clear" w:color="auto" w:fill="FFFFFF"/>
        <w:ind w:firstLine="709"/>
        <w:jc w:val="both"/>
        <w:rPr>
          <w:color w:val="000000"/>
        </w:rPr>
      </w:pPr>
      <w:r w:rsidRPr="00DA0293">
        <w:rPr>
          <w:color w:val="000000"/>
        </w:rPr>
        <w:lastRenderedPageBreak/>
        <w:t>В этом случае на законных представителей такого лица (родителей, опекунов) возлагается бремя ответственности за материальный ущерб, связанный с организацией и проведением мероприятий по проверке сообщения о преступлении (ст. ст. 1073, 1074 Гражданского кодекса Российской Федерации).</w:t>
      </w:r>
    </w:p>
    <w:p w:rsidR="00DA0293" w:rsidRPr="00DA0293" w:rsidRDefault="00DA0293" w:rsidP="00DA0293">
      <w:pPr>
        <w:shd w:val="clear" w:color="auto" w:fill="FFFFFF"/>
        <w:ind w:firstLine="709"/>
        <w:jc w:val="both"/>
        <w:rPr>
          <w:color w:val="000000"/>
        </w:rPr>
      </w:pPr>
      <w:r w:rsidRPr="00DA0293">
        <w:rPr>
          <w:color w:val="000000"/>
        </w:rPr>
        <w:t>Таким образом, ответственность за заведомо ложное сообщение малолетним об акте терроризма лежит полностью на его законных представителях.</w:t>
      </w:r>
    </w:p>
    <w:p w:rsidR="00DA0293" w:rsidRPr="00DA0293" w:rsidRDefault="00DA0293" w:rsidP="00DA0293">
      <w:pPr>
        <w:pStyle w:val="ad"/>
        <w:shd w:val="clear" w:color="auto" w:fill="FFFFFF"/>
        <w:spacing w:before="0" w:beforeAutospacing="0" w:after="0" w:afterAutospacing="0"/>
        <w:ind w:firstLine="709"/>
        <w:jc w:val="both"/>
        <w:rPr>
          <w:color w:val="000000"/>
        </w:rPr>
      </w:pPr>
    </w:p>
    <w:p w:rsidR="00432B77" w:rsidRPr="00DA0293" w:rsidRDefault="00432B77" w:rsidP="00432B77">
      <w:pPr>
        <w:pStyle w:val="a4"/>
        <w:ind w:firstLine="567"/>
        <w:jc w:val="both"/>
        <w:rPr>
          <w:rFonts w:eastAsiaTheme="minorHAnsi" w:cs="Tahoma"/>
          <w:lang w:eastAsia="en-US"/>
        </w:rPr>
      </w:pPr>
    </w:p>
    <w:p w:rsidR="00432B77" w:rsidRPr="00DA0293" w:rsidRDefault="00432B77" w:rsidP="009B229F">
      <w:pPr>
        <w:pStyle w:val="a4"/>
        <w:jc w:val="both"/>
      </w:pPr>
      <w:bookmarkStart w:id="2" w:name="_GoBack"/>
      <w:bookmarkEnd w:id="2"/>
    </w:p>
    <w:sectPr w:rsidR="00432B77" w:rsidRPr="00DA0293" w:rsidSect="007E08A9">
      <w:pgSz w:w="11906" w:h="16838"/>
      <w:pgMar w:top="851" w:right="424"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4"/>
    <w:multiLevelType w:val="multilevel"/>
    <w:tmpl w:val="00000004"/>
    <w:name w:val="WW8Num4"/>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pStyle w:val="3"/>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40385B86"/>
    <w:multiLevelType w:val="multilevel"/>
    <w:tmpl w:val="00AAC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222765"/>
    <w:multiLevelType w:val="multilevel"/>
    <w:tmpl w:val="FA38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216FC7"/>
    <w:multiLevelType w:val="multilevel"/>
    <w:tmpl w:val="F79C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BA5"/>
    <w:rsid w:val="00004D73"/>
    <w:rsid w:val="00006D10"/>
    <w:rsid w:val="0001252C"/>
    <w:rsid w:val="00023806"/>
    <w:rsid w:val="00025958"/>
    <w:rsid w:val="00026DB7"/>
    <w:rsid w:val="000315C6"/>
    <w:rsid w:val="00033CE7"/>
    <w:rsid w:val="0004437C"/>
    <w:rsid w:val="00054D46"/>
    <w:rsid w:val="0005603D"/>
    <w:rsid w:val="00065CD0"/>
    <w:rsid w:val="0007165C"/>
    <w:rsid w:val="00083839"/>
    <w:rsid w:val="00085DA1"/>
    <w:rsid w:val="0009749A"/>
    <w:rsid w:val="00097687"/>
    <w:rsid w:val="000C2C4B"/>
    <w:rsid w:val="000C3105"/>
    <w:rsid w:val="000D17DC"/>
    <w:rsid w:val="000D3255"/>
    <w:rsid w:val="000D3419"/>
    <w:rsid w:val="000D7D36"/>
    <w:rsid w:val="000E55EA"/>
    <w:rsid w:val="000F0727"/>
    <w:rsid w:val="000F2DD6"/>
    <w:rsid w:val="000F4BEC"/>
    <w:rsid w:val="0010764F"/>
    <w:rsid w:val="00112739"/>
    <w:rsid w:val="00116027"/>
    <w:rsid w:val="0014403B"/>
    <w:rsid w:val="00153C9E"/>
    <w:rsid w:val="00155DC1"/>
    <w:rsid w:val="00164FF4"/>
    <w:rsid w:val="00171FAD"/>
    <w:rsid w:val="001755E4"/>
    <w:rsid w:val="00176099"/>
    <w:rsid w:val="001817D0"/>
    <w:rsid w:val="0018519C"/>
    <w:rsid w:val="0018717E"/>
    <w:rsid w:val="00191718"/>
    <w:rsid w:val="0019783F"/>
    <w:rsid w:val="001A2B9A"/>
    <w:rsid w:val="001A5E6F"/>
    <w:rsid w:val="001B45EA"/>
    <w:rsid w:val="001C354A"/>
    <w:rsid w:val="001C5500"/>
    <w:rsid w:val="001F7E24"/>
    <w:rsid w:val="002176E3"/>
    <w:rsid w:val="0023280B"/>
    <w:rsid w:val="0023682A"/>
    <w:rsid w:val="00237E2B"/>
    <w:rsid w:val="00244BFB"/>
    <w:rsid w:val="002510F8"/>
    <w:rsid w:val="00251DDF"/>
    <w:rsid w:val="0027798C"/>
    <w:rsid w:val="0028120B"/>
    <w:rsid w:val="00281B70"/>
    <w:rsid w:val="002875CA"/>
    <w:rsid w:val="002A2387"/>
    <w:rsid w:val="002A3398"/>
    <w:rsid w:val="002A486A"/>
    <w:rsid w:val="002B5ACD"/>
    <w:rsid w:val="002C3B5E"/>
    <w:rsid w:val="002D261D"/>
    <w:rsid w:val="002D30D6"/>
    <w:rsid w:val="002D6B88"/>
    <w:rsid w:val="002E5AE2"/>
    <w:rsid w:val="002E6567"/>
    <w:rsid w:val="002F4E5E"/>
    <w:rsid w:val="00307B00"/>
    <w:rsid w:val="003103F0"/>
    <w:rsid w:val="00320666"/>
    <w:rsid w:val="00336F5E"/>
    <w:rsid w:val="00337034"/>
    <w:rsid w:val="0034629F"/>
    <w:rsid w:val="00353CDB"/>
    <w:rsid w:val="003555AA"/>
    <w:rsid w:val="003577AC"/>
    <w:rsid w:val="00357898"/>
    <w:rsid w:val="00360B38"/>
    <w:rsid w:val="00371692"/>
    <w:rsid w:val="00371794"/>
    <w:rsid w:val="00374AA5"/>
    <w:rsid w:val="003852A8"/>
    <w:rsid w:val="00390792"/>
    <w:rsid w:val="00392A11"/>
    <w:rsid w:val="00393A6E"/>
    <w:rsid w:val="003940C3"/>
    <w:rsid w:val="0039768E"/>
    <w:rsid w:val="003A1767"/>
    <w:rsid w:val="003A1828"/>
    <w:rsid w:val="003B4F7C"/>
    <w:rsid w:val="003B77C8"/>
    <w:rsid w:val="003D0C7C"/>
    <w:rsid w:val="003D1F17"/>
    <w:rsid w:val="003D7435"/>
    <w:rsid w:val="003E02C4"/>
    <w:rsid w:val="003E37AE"/>
    <w:rsid w:val="003E3DBF"/>
    <w:rsid w:val="003F43AB"/>
    <w:rsid w:val="003F6E64"/>
    <w:rsid w:val="003F7062"/>
    <w:rsid w:val="0040058D"/>
    <w:rsid w:val="0040699F"/>
    <w:rsid w:val="00410E59"/>
    <w:rsid w:val="00413B4E"/>
    <w:rsid w:val="0041556E"/>
    <w:rsid w:val="00416180"/>
    <w:rsid w:val="00417FCD"/>
    <w:rsid w:val="004200DE"/>
    <w:rsid w:val="00424967"/>
    <w:rsid w:val="00430CFD"/>
    <w:rsid w:val="00432B77"/>
    <w:rsid w:val="00433839"/>
    <w:rsid w:val="004460F4"/>
    <w:rsid w:val="00450BA5"/>
    <w:rsid w:val="00460C53"/>
    <w:rsid w:val="0048194E"/>
    <w:rsid w:val="00487C9F"/>
    <w:rsid w:val="00487FB4"/>
    <w:rsid w:val="00496E94"/>
    <w:rsid w:val="004A0BCE"/>
    <w:rsid w:val="004A30AF"/>
    <w:rsid w:val="004A7CDD"/>
    <w:rsid w:val="004B54C0"/>
    <w:rsid w:val="004C1C2A"/>
    <w:rsid w:val="004C31B8"/>
    <w:rsid w:val="004C63B1"/>
    <w:rsid w:val="004D05FF"/>
    <w:rsid w:val="004E207C"/>
    <w:rsid w:val="004E242D"/>
    <w:rsid w:val="004E3D9A"/>
    <w:rsid w:val="004E7285"/>
    <w:rsid w:val="004E7C4B"/>
    <w:rsid w:val="005000BB"/>
    <w:rsid w:val="00500FEF"/>
    <w:rsid w:val="00506DDA"/>
    <w:rsid w:val="00537CF5"/>
    <w:rsid w:val="00563CD8"/>
    <w:rsid w:val="0056457C"/>
    <w:rsid w:val="00565A9F"/>
    <w:rsid w:val="00576310"/>
    <w:rsid w:val="005829FB"/>
    <w:rsid w:val="0058495E"/>
    <w:rsid w:val="005A462D"/>
    <w:rsid w:val="005A48B7"/>
    <w:rsid w:val="005B1928"/>
    <w:rsid w:val="005B4646"/>
    <w:rsid w:val="005B6BDC"/>
    <w:rsid w:val="005D1FC7"/>
    <w:rsid w:val="005D491D"/>
    <w:rsid w:val="005E6ED0"/>
    <w:rsid w:val="005E76BB"/>
    <w:rsid w:val="005F38D3"/>
    <w:rsid w:val="005F3D4D"/>
    <w:rsid w:val="00605BA6"/>
    <w:rsid w:val="00607E21"/>
    <w:rsid w:val="00622187"/>
    <w:rsid w:val="0062324A"/>
    <w:rsid w:val="006376A8"/>
    <w:rsid w:val="00640203"/>
    <w:rsid w:val="00642CC2"/>
    <w:rsid w:val="00643FF6"/>
    <w:rsid w:val="006447A1"/>
    <w:rsid w:val="0066289D"/>
    <w:rsid w:val="00663E7F"/>
    <w:rsid w:val="00672183"/>
    <w:rsid w:val="0068011A"/>
    <w:rsid w:val="00681948"/>
    <w:rsid w:val="006869FA"/>
    <w:rsid w:val="0069326E"/>
    <w:rsid w:val="00694CE8"/>
    <w:rsid w:val="006A6A6C"/>
    <w:rsid w:val="006A7A42"/>
    <w:rsid w:val="006B188A"/>
    <w:rsid w:val="006B1CE7"/>
    <w:rsid w:val="006C09D8"/>
    <w:rsid w:val="006D5347"/>
    <w:rsid w:val="006E391A"/>
    <w:rsid w:val="00702230"/>
    <w:rsid w:val="0071553A"/>
    <w:rsid w:val="00715E9F"/>
    <w:rsid w:val="00731717"/>
    <w:rsid w:val="00732F45"/>
    <w:rsid w:val="00735554"/>
    <w:rsid w:val="0073654A"/>
    <w:rsid w:val="0074735C"/>
    <w:rsid w:val="0074777B"/>
    <w:rsid w:val="00750D6D"/>
    <w:rsid w:val="00754030"/>
    <w:rsid w:val="00754395"/>
    <w:rsid w:val="007644D6"/>
    <w:rsid w:val="00767DC8"/>
    <w:rsid w:val="00771E88"/>
    <w:rsid w:val="00786AA7"/>
    <w:rsid w:val="007916A0"/>
    <w:rsid w:val="007A20C5"/>
    <w:rsid w:val="007B661B"/>
    <w:rsid w:val="007B7873"/>
    <w:rsid w:val="007C4263"/>
    <w:rsid w:val="007C45F1"/>
    <w:rsid w:val="007D29A1"/>
    <w:rsid w:val="007D318E"/>
    <w:rsid w:val="007D76E8"/>
    <w:rsid w:val="007E08A9"/>
    <w:rsid w:val="007F2F4E"/>
    <w:rsid w:val="008025B2"/>
    <w:rsid w:val="0080735C"/>
    <w:rsid w:val="00810972"/>
    <w:rsid w:val="00814EEA"/>
    <w:rsid w:val="008160B0"/>
    <w:rsid w:val="008164D1"/>
    <w:rsid w:val="0082665E"/>
    <w:rsid w:val="00826906"/>
    <w:rsid w:val="00841BB8"/>
    <w:rsid w:val="00856EF6"/>
    <w:rsid w:val="0086621E"/>
    <w:rsid w:val="00871DB2"/>
    <w:rsid w:val="00880357"/>
    <w:rsid w:val="0088064A"/>
    <w:rsid w:val="008813BA"/>
    <w:rsid w:val="00884300"/>
    <w:rsid w:val="008A3AD5"/>
    <w:rsid w:val="008A3FC6"/>
    <w:rsid w:val="008A458B"/>
    <w:rsid w:val="008B71B4"/>
    <w:rsid w:val="008B7431"/>
    <w:rsid w:val="008C3881"/>
    <w:rsid w:val="008C5BA1"/>
    <w:rsid w:val="008D7FAD"/>
    <w:rsid w:val="008E3294"/>
    <w:rsid w:val="008F0847"/>
    <w:rsid w:val="008F2D35"/>
    <w:rsid w:val="008F5882"/>
    <w:rsid w:val="009111B9"/>
    <w:rsid w:val="00913CE6"/>
    <w:rsid w:val="0091677D"/>
    <w:rsid w:val="00916A6B"/>
    <w:rsid w:val="009202BC"/>
    <w:rsid w:val="00923A3D"/>
    <w:rsid w:val="00936242"/>
    <w:rsid w:val="00940696"/>
    <w:rsid w:val="0094594A"/>
    <w:rsid w:val="00960009"/>
    <w:rsid w:val="00960A08"/>
    <w:rsid w:val="00960B96"/>
    <w:rsid w:val="00961DB3"/>
    <w:rsid w:val="00962B1C"/>
    <w:rsid w:val="009859B9"/>
    <w:rsid w:val="00997A61"/>
    <w:rsid w:val="009B229F"/>
    <w:rsid w:val="009B6C12"/>
    <w:rsid w:val="009C541C"/>
    <w:rsid w:val="009C7F82"/>
    <w:rsid w:val="009D5DF6"/>
    <w:rsid w:val="009D6439"/>
    <w:rsid w:val="009E0FF4"/>
    <w:rsid w:val="009E1EE4"/>
    <w:rsid w:val="009E3C7B"/>
    <w:rsid w:val="00A060A0"/>
    <w:rsid w:val="00A071D1"/>
    <w:rsid w:val="00A21FF2"/>
    <w:rsid w:val="00A35B7E"/>
    <w:rsid w:val="00A627EC"/>
    <w:rsid w:val="00A74798"/>
    <w:rsid w:val="00A83CFB"/>
    <w:rsid w:val="00A850CC"/>
    <w:rsid w:val="00A86386"/>
    <w:rsid w:val="00A91B4A"/>
    <w:rsid w:val="00A95F8E"/>
    <w:rsid w:val="00AA328E"/>
    <w:rsid w:val="00AB3B1C"/>
    <w:rsid w:val="00AB3D9E"/>
    <w:rsid w:val="00AB6540"/>
    <w:rsid w:val="00AB69AB"/>
    <w:rsid w:val="00AB6E67"/>
    <w:rsid w:val="00AC05B4"/>
    <w:rsid w:val="00AC76AF"/>
    <w:rsid w:val="00AD45C0"/>
    <w:rsid w:val="00AD67CF"/>
    <w:rsid w:val="00AD6B91"/>
    <w:rsid w:val="00AE4B40"/>
    <w:rsid w:val="00AF19A8"/>
    <w:rsid w:val="00AF2B64"/>
    <w:rsid w:val="00B12D7A"/>
    <w:rsid w:val="00B138BE"/>
    <w:rsid w:val="00B15485"/>
    <w:rsid w:val="00B1587D"/>
    <w:rsid w:val="00B244BA"/>
    <w:rsid w:val="00B40AE6"/>
    <w:rsid w:val="00B42C7E"/>
    <w:rsid w:val="00B46EB7"/>
    <w:rsid w:val="00B47D48"/>
    <w:rsid w:val="00B50ADE"/>
    <w:rsid w:val="00B5520D"/>
    <w:rsid w:val="00B600C0"/>
    <w:rsid w:val="00B62FCF"/>
    <w:rsid w:val="00B64FDA"/>
    <w:rsid w:val="00B70775"/>
    <w:rsid w:val="00B93BD0"/>
    <w:rsid w:val="00B97657"/>
    <w:rsid w:val="00B978DE"/>
    <w:rsid w:val="00BB1BD3"/>
    <w:rsid w:val="00BB1DF9"/>
    <w:rsid w:val="00BB2301"/>
    <w:rsid w:val="00BB45B8"/>
    <w:rsid w:val="00BB5E55"/>
    <w:rsid w:val="00BB6308"/>
    <w:rsid w:val="00BC32FE"/>
    <w:rsid w:val="00BD05C1"/>
    <w:rsid w:val="00BD23C1"/>
    <w:rsid w:val="00BD7442"/>
    <w:rsid w:val="00BE21B1"/>
    <w:rsid w:val="00BF6CB4"/>
    <w:rsid w:val="00C04C0A"/>
    <w:rsid w:val="00C06A42"/>
    <w:rsid w:val="00C245CD"/>
    <w:rsid w:val="00C328A4"/>
    <w:rsid w:val="00C4362B"/>
    <w:rsid w:val="00C45213"/>
    <w:rsid w:val="00C543E7"/>
    <w:rsid w:val="00C61FF3"/>
    <w:rsid w:val="00C65ECE"/>
    <w:rsid w:val="00C74E19"/>
    <w:rsid w:val="00C811F2"/>
    <w:rsid w:val="00C83168"/>
    <w:rsid w:val="00C8345C"/>
    <w:rsid w:val="00C95607"/>
    <w:rsid w:val="00C95E76"/>
    <w:rsid w:val="00CB535A"/>
    <w:rsid w:val="00CB76A6"/>
    <w:rsid w:val="00CC4468"/>
    <w:rsid w:val="00CC532D"/>
    <w:rsid w:val="00CD2DF0"/>
    <w:rsid w:val="00CF02AC"/>
    <w:rsid w:val="00CF5342"/>
    <w:rsid w:val="00D1353E"/>
    <w:rsid w:val="00D220F6"/>
    <w:rsid w:val="00D24A80"/>
    <w:rsid w:val="00D40933"/>
    <w:rsid w:val="00D503EE"/>
    <w:rsid w:val="00D52BA5"/>
    <w:rsid w:val="00D52D17"/>
    <w:rsid w:val="00D54753"/>
    <w:rsid w:val="00D63302"/>
    <w:rsid w:val="00D719E3"/>
    <w:rsid w:val="00D871F6"/>
    <w:rsid w:val="00D876C2"/>
    <w:rsid w:val="00DA0293"/>
    <w:rsid w:val="00DA31F7"/>
    <w:rsid w:val="00DA3426"/>
    <w:rsid w:val="00DA4FC0"/>
    <w:rsid w:val="00DB7265"/>
    <w:rsid w:val="00DC3976"/>
    <w:rsid w:val="00DD3337"/>
    <w:rsid w:val="00DD3631"/>
    <w:rsid w:val="00DF0D8B"/>
    <w:rsid w:val="00E05309"/>
    <w:rsid w:val="00E2525D"/>
    <w:rsid w:val="00E419BC"/>
    <w:rsid w:val="00E5192A"/>
    <w:rsid w:val="00E52655"/>
    <w:rsid w:val="00E60A40"/>
    <w:rsid w:val="00E617F2"/>
    <w:rsid w:val="00E64871"/>
    <w:rsid w:val="00E67044"/>
    <w:rsid w:val="00E762F6"/>
    <w:rsid w:val="00E83FC1"/>
    <w:rsid w:val="00E84D5B"/>
    <w:rsid w:val="00E90D13"/>
    <w:rsid w:val="00EB0E5C"/>
    <w:rsid w:val="00EB5294"/>
    <w:rsid w:val="00EC2DA0"/>
    <w:rsid w:val="00EC7629"/>
    <w:rsid w:val="00ED64BB"/>
    <w:rsid w:val="00EE10F9"/>
    <w:rsid w:val="00EE3198"/>
    <w:rsid w:val="00EF781D"/>
    <w:rsid w:val="00F0158F"/>
    <w:rsid w:val="00F04662"/>
    <w:rsid w:val="00F05BDC"/>
    <w:rsid w:val="00F116B4"/>
    <w:rsid w:val="00F15A1A"/>
    <w:rsid w:val="00F227A6"/>
    <w:rsid w:val="00F3214A"/>
    <w:rsid w:val="00F40FF3"/>
    <w:rsid w:val="00F50B91"/>
    <w:rsid w:val="00F528C1"/>
    <w:rsid w:val="00F54270"/>
    <w:rsid w:val="00F976EC"/>
    <w:rsid w:val="00FC358F"/>
    <w:rsid w:val="00FD6AAF"/>
    <w:rsid w:val="00FF4C37"/>
    <w:rsid w:val="00FF4CDA"/>
    <w:rsid w:val="00FF6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EE94FCE"/>
  <w15:chartTrackingRefBased/>
  <w15:docId w15:val="{3C8E336B-0DBB-4339-9AC1-3E8368C28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79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0"/>
    <w:link w:val="20"/>
    <w:uiPriority w:val="99"/>
    <w:qFormat/>
    <w:rsid w:val="00C95E76"/>
    <w:pPr>
      <w:keepNext/>
      <w:numPr>
        <w:ilvl w:val="1"/>
        <w:numId w:val="2"/>
      </w:numPr>
      <w:suppressLineNumbers/>
      <w:tabs>
        <w:tab w:val="left" w:pos="708"/>
      </w:tabs>
      <w:suppressAutoHyphens/>
      <w:spacing w:before="120" w:after="120" w:line="100" w:lineRule="atLeast"/>
      <w:jc w:val="center"/>
      <w:outlineLvl w:val="1"/>
    </w:pPr>
    <w:rPr>
      <w:rFonts w:eastAsia="SimSun" w:cs="Mangal"/>
      <w:b/>
      <w:bCs/>
      <w:i/>
      <w:iCs/>
      <w:color w:val="00000A"/>
      <w:kern w:val="2"/>
      <w:sz w:val="36"/>
      <w:szCs w:val="36"/>
      <w:lang w:eastAsia="hi-IN" w:bidi="hi-IN"/>
    </w:rPr>
  </w:style>
  <w:style w:type="paragraph" w:styleId="3">
    <w:name w:val="heading 3"/>
    <w:basedOn w:val="a"/>
    <w:next w:val="a0"/>
    <w:link w:val="30"/>
    <w:uiPriority w:val="99"/>
    <w:qFormat/>
    <w:rsid w:val="00C95E76"/>
    <w:pPr>
      <w:keepNext/>
      <w:numPr>
        <w:ilvl w:val="2"/>
        <w:numId w:val="2"/>
      </w:numPr>
      <w:suppressLineNumbers/>
      <w:tabs>
        <w:tab w:val="left" w:pos="708"/>
      </w:tabs>
      <w:suppressAutoHyphens/>
      <w:spacing w:before="120" w:after="120" w:line="100" w:lineRule="atLeast"/>
      <w:jc w:val="center"/>
      <w:outlineLvl w:val="2"/>
    </w:pPr>
    <w:rPr>
      <w:rFonts w:eastAsia="SimSun" w:cs="Mangal"/>
      <w:b/>
      <w:bCs/>
      <w:i/>
      <w:iCs/>
      <w:color w:val="00000A"/>
      <w:kern w:val="2"/>
      <w:sz w:val="28"/>
      <w:szCs w:val="28"/>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qFormat/>
    <w:rsid w:val="00112739"/>
    <w:pPr>
      <w:spacing w:after="0" w:line="240" w:lineRule="auto"/>
    </w:pPr>
    <w:rPr>
      <w:rFonts w:ascii="Times New Roman" w:eastAsia="Times New Roman" w:hAnsi="Times New Roman" w:cs="Times New Roman"/>
      <w:sz w:val="24"/>
      <w:szCs w:val="24"/>
      <w:lang w:eastAsia="ru-RU"/>
    </w:rPr>
  </w:style>
  <w:style w:type="character" w:styleId="a5">
    <w:name w:val="Hyperlink"/>
    <w:uiPriority w:val="99"/>
    <w:rsid w:val="009C541C"/>
    <w:rPr>
      <w:rFonts w:cs="Times New Roman"/>
      <w:color w:val="0000FF"/>
      <w:u w:val="single"/>
    </w:rPr>
  </w:style>
  <w:style w:type="character" w:styleId="a6">
    <w:name w:val="Strong"/>
    <w:qFormat/>
    <w:rsid w:val="00884300"/>
    <w:rPr>
      <w:rFonts w:cs="Times New Roman"/>
      <w:b/>
    </w:rPr>
  </w:style>
  <w:style w:type="paragraph" w:styleId="a0">
    <w:name w:val="Body Text"/>
    <w:basedOn w:val="a"/>
    <w:link w:val="a7"/>
    <w:rsid w:val="003852A8"/>
    <w:pPr>
      <w:suppressAutoHyphens/>
      <w:spacing w:after="120"/>
    </w:pPr>
    <w:rPr>
      <w:sz w:val="20"/>
      <w:szCs w:val="20"/>
      <w:lang w:val="en-US" w:eastAsia="hi-IN" w:bidi="hi-IN"/>
    </w:rPr>
  </w:style>
  <w:style w:type="character" w:customStyle="1" w:styleId="a7">
    <w:name w:val="Основной текст Знак"/>
    <w:basedOn w:val="a1"/>
    <w:link w:val="a0"/>
    <w:rsid w:val="003852A8"/>
    <w:rPr>
      <w:rFonts w:ascii="Times New Roman" w:eastAsia="Times New Roman" w:hAnsi="Times New Roman" w:cs="Times New Roman"/>
      <w:sz w:val="20"/>
      <w:szCs w:val="20"/>
      <w:lang w:val="en-US" w:eastAsia="hi-IN" w:bidi="hi-IN"/>
    </w:rPr>
  </w:style>
  <w:style w:type="paragraph" w:styleId="a8">
    <w:name w:val="Balloon Text"/>
    <w:basedOn w:val="a"/>
    <w:link w:val="a9"/>
    <w:uiPriority w:val="99"/>
    <w:semiHidden/>
    <w:unhideWhenUsed/>
    <w:rsid w:val="004A0BCE"/>
    <w:rPr>
      <w:rFonts w:ascii="Segoe UI" w:hAnsi="Segoe UI" w:cs="Segoe UI"/>
      <w:sz w:val="18"/>
      <w:szCs w:val="18"/>
    </w:rPr>
  </w:style>
  <w:style w:type="character" w:customStyle="1" w:styleId="a9">
    <w:name w:val="Текст выноски Знак"/>
    <w:basedOn w:val="a1"/>
    <w:link w:val="a8"/>
    <w:uiPriority w:val="99"/>
    <w:semiHidden/>
    <w:rsid w:val="004A0BCE"/>
    <w:rPr>
      <w:rFonts w:ascii="Segoe UI" w:hAnsi="Segoe UI" w:cs="Segoe UI"/>
      <w:sz w:val="18"/>
      <w:szCs w:val="18"/>
    </w:rPr>
  </w:style>
  <w:style w:type="paragraph" w:customStyle="1" w:styleId="ConsPlusNormal">
    <w:name w:val="ConsPlusNormal"/>
    <w:rsid w:val="00500FEF"/>
    <w:pPr>
      <w:tabs>
        <w:tab w:val="left" w:pos="708"/>
      </w:tabs>
      <w:suppressAutoHyphens/>
      <w:spacing w:after="0" w:line="100" w:lineRule="atLeast"/>
    </w:pPr>
    <w:rPr>
      <w:rFonts w:ascii="Arial" w:eastAsia="SimSun" w:hAnsi="Arial" w:cs="Arial"/>
      <w:color w:val="00000A"/>
      <w:sz w:val="20"/>
      <w:szCs w:val="20"/>
      <w:lang w:eastAsia="zh-CN" w:bidi="hi-IN"/>
    </w:rPr>
  </w:style>
  <w:style w:type="character" w:customStyle="1" w:styleId="-">
    <w:name w:val="Интернет-ссылка"/>
    <w:rsid w:val="00500FEF"/>
    <w:rPr>
      <w:color w:val="000080"/>
      <w:u w:val="single"/>
      <w:lang w:val="ru-RU" w:eastAsia="ru-RU"/>
    </w:rPr>
  </w:style>
  <w:style w:type="paragraph" w:customStyle="1" w:styleId="aa">
    <w:name w:val="Базовый"/>
    <w:rsid w:val="00871DB2"/>
    <w:pPr>
      <w:tabs>
        <w:tab w:val="left" w:pos="708"/>
      </w:tabs>
      <w:suppressAutoHyphens/>
    </w:pPr>
    <w:rPr>
      <w:rFonts w:ascii="Times New Roman" w:eastAsia="SimSun" w:hAnsi="Times New Roman" w:cs="Mangal"/>
      <w:sz w:val="24"/>
      <w:szCs w:val="24"/>
      <w:lang w:eastAsia="zh-CN" w:bidi="hi-IN"/>
    </w:rPr>
  </w:style>
  <w:style w:type="character" w:customStyle="1" w:styleId="WW-">
    <w:name w:val="WW-Выделение жирным"/>
    <w:rsid w:val="00871DB2"/>
    <w:rPr>
      <w:b/>
      <w:bCs/>
    </w:rPr>
  </w:style>
  <w:style w:type="character" w:customStyle="1" w:styleId="20">
    <w:name w:val="Заголовок 2 Знак"/>
    <w:basedOn w:val="a1"/>
    <w:link w:val="2"/>
    <w:uiPriority w:val="99"/>
    <w:rsid w:val="00C95E76"/>
    <w:rPr>
      <w:rFonts w:ascii="Times New Roman" w:eastAsia="SimSun" w:hAnsi="Times New Roman" w:cs="Mangal"/>
      <w:b/>
      <w:bCs/>
      <w:i/>
      <w:iCs/>
      <w:color w:val="00000A"/>
      <w:kern w:val="2"/>
      <w:sz w:val="36"/>
      <w:szCs w:val="36"/>
      <w:lang w:eastAsia="hi-IN" w:bidi="hi-IN"/>
    </w:rPr>
  </w:style>
  <w:style w:type="character" w:customStyle="1" w:styleId="30">
    <w:name w:val="Заголовок 3 Знак"/>
    <w:basedOn w:val="a1"/>
    <w:link w:val="3"/>
    <w:uiPriority w:val="99"/>
    <w:rsid w:val="00C95E76"/>
    <w:rPr>
      <w:rFonts w:ascii="Times New Roman" w:eastAsia="SimSun" w:hAnsi="Times New Roman" w:cs="Mangal"/>
      <w:b/>
      <w:bCs/>
      <w:i/>
      <w:iCs/>
      <w:color w:val="00000A"/>
      <w:kern w:val="2"/>
      <w:sz w:val="28"/>
      <w:szCs w:val="28"/>
      <w:lang w:eastAsia="hi-IN" w:bidi="hi-IN"/>
    </w:rPr>
  </w:style>
  <w:style w:type="character" w:customStyle="1" w:styleId="ab">
    <w:name w:val="Выделение жирным"/>
    <w:rsid w:val="00CB76A6"/>
    <w:rPr>
      <w:b/>
    </w:rPr>
  </w:style>
  <w:style w:type="character" w:customStyle="1" w:styleId="s10">
    <w:name w:val="s_10"/>
    <w:basedOn w:val="a1"/>
    <w:rsid w:val="0058495E"/>
  </w:style>
  <w:style w:type="character" w:styleId="ac">
    <w:name w:val="Emphasis"/>
    <w:basedOn w:val="a1"/>
    <w:uiPriority w:val="20"/>
    <w:qFormat/>
    <w:rsid w:val="0058495E"/>
    <w:rPr>
      <w:i/>
      <w:iCs/>
    </w:rPr>
  </w:style>
  <w:style w:type="paragraph" w:styleId="ad">
    <w:name w:val="Normal (Web)"/>
    <w:basedOn w:val="a"/>
    <w:uiPriority w:val="99"/>
    <w:rsid w:val="00B1587D"/>
    <w:pPr>
      <w:spacing w:before="100" w:beforeAutospacing="1" w:after="100" w:afterAutospacing="1"/>
    </w:pPr>
  </w:style>
  <w:style w:type="paragraph" w:customStyle="1" w:styleId="rtejustify">
    <w:name w:val="rtejustify"/>
    <w:basedOn w:val="a"/>
    <w:uiPriority w:val="99"/>
    <w:rsid w:val="00DA02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734">
      <w:bodyDiv w:val="1"/>
      <w:marLeft w:val="0"/>
      <w:marRight w:val="0"/>
      <w:marTop w:val="0"/>
      <w:marBottom w:val="0"/>
      <w:divBdr>
        <w:top w:val="none" w:sz="0" w:space="0" w:color="auto"/>
        <w:left w:val="none" w:sz="0" w:space="0" w:color="auto"/>
        <w:bottom w:val="none" w:sz="0" w:space="0" w:color="auto"/>
        <w:right w:val="none" w:sz="0" w:space="0" w:color="auto"/>
      </w:divBdr>
    </w:div>
    <w:div w:id="7411830">
      <w:bodyDiv w:val="1"/>
      <w:marLeft w:val="0"/>
      <w:marRight w:val="0"/>
      <w:marTop w:val="0"/>
      <w:marBottom w:val="0"/>
      <w:divBdr>
        <w:top w:val="none" w:sz="0" w:space="0" w:color="auto"/>
        <w:left w:val="none" w:sz="0" w:space="0" w:color="auto"/>
        <w:bottom w:val="none" w:sz="0" w:space="0" w:color="auto"/>
        <w:right w:val="none" w:sz="0" w:space="0" w:color="auto"/>
      </w:divBdr>
    </w:div>
    <w:div w:id="49155088">
      <w:bodyDiv w:val="1"/>
      <w:marLeft w:val="0"/>
      <w:marRight w:val="0"/>
      <w:marTop w:val="0"/>
      <w:marBottom w:val="0"/>
      <w:divBdr>
        <w:top w:val="none" w:sz="0" w:space="0" w:color="auto"/>
        <w:left w:val="none" w:sz="0" w:space="0" w:color="auto"/>
        <w:bottom w:val="none" w:sz="0" w:space="0" w:color="auto"/>
        <w:right w:val="none" w:sz="0" w:space="0" w:color="auto"/>
      </w:divBdr>
    </w:div>
    <w:div w:id="54357689">
      <w:bodyDiv w:val="1"/>
      <w:marLeft w:val="0"/>
      <w:marRight w:val="0"/>
      <w:marTop w:val="0"/>
      <w:marBottom w:val="0"/>
      <w:divBdr>
        <w:top w:val="none" w:sz="0" w:space="0" w:color="auto"/>
        <w:left w:val="none" w:sz="0" w:space="0" w:color="auto"/>
        <w:bottom w:val="none" w:sz="0" w:space="0" w:color="auto"/>
        <w:right w:val="none" w:sz="0" w:space="0" w:color="auto"/>
      </w:divBdr>
    </w:div>
    <w:div w:id="64112421">
      <w:bodyDiv w:val="1"/>
      <w:marLeft w:val="0"/>
      <w:marRight w:val="0"/>
      <w:marTop w:val="0"/>
      <w:marBottom w:val="0"/>
      <w:divBdr>
        <w:top w:val="none" w:sz="0" w:space="0" w:color="auto"/>
        <w:left w:val="none" w:sz="0" w:space="0" w:color="auto"/>
        <w:bottom w:val="none" w:sz="0" w:space="0" w:color="auto"/>
        <w:right w:val="none" w:sz="0" w:space="0" w:color="auto"/>
      </w:divBdr>
    </w:div>
    <w:div w:id="110710213">
      <w:bodyDiv w:val="1"/>
      <w:marLeft w:val="0"/>
      <w:marRight w:val="0"/>
      <w:marTop w:val="0"/>
      <w:marBottom w:val="0"/>
      <w:divBdr>
        <w:top w:val="none" w:sz="0" w:space="0" w:color="auto"/>
        <w:left w:val="none" w:sz="0" w:space="0" w:color="auto"/>
        <w:bottom w:val="none" w:sz="0" w:space="0" w:color="auto"/>
        <w:right w:val="none" w:sz="0" w:space="0" w:color="auto"/>
      </w:divBdr>
    </w:div>
    <w:div w:id="137041039">
      <w:bodyDiv w:val="1"/>
      <w:marLeft w:val="0"/>
      <w:marRight w:val="0"/>
      <w:marTop w:val="0"/>
      <w:marBottom w:val="0"/>
      <w:divBdr>
        <w:top w:val="none" w:sz="0" w:space="0" w:color="auto"/>
        <w:left w:val="none" w:sz="0" w:space="0" w:color="auto"/>
        <w:bottom w:val="none" w:sz="0" w:space="0" w:color="auto"/>
        <w:right w:val="none" w:sz="0" w:space="0" w:color="auto"/>
      </w:divBdr>
    </w:div>
    <w:div w:id="142745659">
      <w:bodyDiv w:val="1"/>
      <w:marLeft w:val="0"/>
      <w:marRight w:val="0"/>
      <w:marTop w:val="0"/>
      <w:marBottom w:val="0"/>
      <w:divBdr>
        <w:top w:val="none" w:sz="0" w:space="0" w:color="auto"/>
        <w:left w:val="none" w:sz="0" w:space="0" w:color="auto"/>
        <w:bottom w:val="none" w:sz="0" w:space="0" w:color="auto"/>
        <w:right w:val="none" w:sz="0" w:space="0" w:color="auto"/>
      </w:divBdr>
    </w:div>
    <w:div w:id="147987041">
      <w:bodyDiv w:val="1"/>
      <w:marLeft w:val="0"/>
      <w:marRight w:val="0"/>
      <w:marTop w:val="0"/>
      <w:marBottom w:val="0"/>
      <w:divBdr>
        <w:top w:val="none" w:sz="0" w:space="0" w:color="auto"/>
        <w:left w:val="none" w:sz="0" w:space="0" w:color="auto"/>
        <w:bottom w:val="none" w:sz="0" w:space="0" w:color="auto"/>
        <w:right w:val="none" w:sz="0" w:space="0" w:color="auto"/>
      </w:divBdr>
    </w:div>
    <w:div w:id="158737264">
      <w:bodyDiv w:val="1"/>
      <w:marLeft w:val="0"/>
      <w:marRight w:val="0"/>
      <w:marTop w:val="0"/>
      <w:marBottom w:val="0"/>
      <w:divBdr>
        <w:top w:val="none" w:sz="0" w:space="0" w:color="auto"/>
        <w:left w:val="none" w:sz="0" w:space="0" w:color="auto"/>
        <w:bottom w:val="none" w:sz="0" w:space="0" w:color="auto"/>
        <w:right w:val="none" w:sz="0" w:space="0" w:color="auto"/>
      </w:divBdr>
    </w:div>
    <w:div w:id="176044940">
      <w:bodyDiv w:val="1"/>
      <w:marLeft w:val="0"/>
      <w:marRight w:val="0"/>
      <w:marTop w:val="0"/>
      <w:marBottom w:val="0"/>
      <w:divBdr>
        <w:top w:val="none" w:sz="0" w:space="0" w:color="auto"/>
        <w:left w:val="none" w:sz="0" w:space="0" w:color="auto"/>
        <w:bottom w:val="none" w:sz="0" w:space="0" w:color="auto"/>
        <w:right w:val="none" w:sz="0" w:space="0" w:color="auto"/>
      </w:divBdr>
    </w:div>
    <w:div w:id="181670096">
      <w:bodyDiv w:val="1"/>
      <w:marLeft w:val="0"/>
      <w:marRight w:val="0"/>
      <w:marTop w:val="0"/>
      <w:marBottom w:val="0"/>
      <w:divBdr>
        <w:top w:val="none" w:sz="0" w:space="0" w:color="auto"/>
        <w:left w:val="none" w:sz="0" w:space="0" w:color="auto"/>
        <w:bottom w:val="none" w:sz="0" w:space="0" w:color="auto"/>
        <w:right w:val="none" w:sz="0" w:space="0" w:color="auto"/>
      </w:divBdr>
    </w:div>
    <w:div w:id="192692356">
      <w:bodyDiv w:val="1"/>
      <w:marLeft w:val="0"/>
      <w:marRight w:val="0"/>
      <w:marTop w:val="0"/>
      <w:marBottom w:val="0"/>
      <w:divBdr>
        <w:top w:val="none" w:sz="0" w:space="0" w:color="auto"/>
        <w:left w:val="none" w:sz="0" w:space="0" w:color="auto"/>
        <w:bottom w:val="none" w:sz="0" w:space="0" w:color="auto"/>
        <w:right w:val="none" w:sz="0" w:space="0" w:color="auto"/>
      </w:divBdr>
    </w:div>
    <w:div w:id="196285206">
      <w:bodyDiv w:val="1"/>
      <w:marLeft w:val="0"/>
      <w:marRight w:val="0"/>
      <w:marTop w:val="0"/>
      <w:marBottom w:val="0"/>
      <w:divBdr>
        <w:top w:val="none" w:sz="0" w:space="0" w:color="auto"/>
        <w:left w:val="none" w:sz="0" w:space="0" w:color="auto"/>
        <w:bottom w:val="none" w:sz="0" w:space="0" w:color="auto"/>
        <w:right w:val="none" w:sz="0" w:space="0" w:color="auto"/>
      </w:divBdr>
    </w:div>
    <w:div w:id="205529774">
      <w:bodyDiv w:val="1"/>
      <w:marLeft w:val="0"/>
      <w:marRight w:val="0"/>
      <w:marTop w:val="0"/>
      <w:marBottom w:val="0"/>
      <w:divBdr>
        <w:top w:val="none" w:sz="0" w:space="0" w:color="auto"/>
        <w:left w:val="none" w:sz="0" w:space="0" w:color="auto"/>
        <w:bottom w:val="none" w:sz="0" w:space="0" w:color="auto"/>
        <w:right w:val="none" w:sz="0" w:space="0" w:color="auto"/>
      </w:divBdr>
    </w:div>
    <w:div w:id="216596751">
      <w:bodyDiv w:val="1"/>
      <w:marLeft w:val="0"/>
      <w:marRight w:val="0"/>
      <w:marTop w:val="0"/>
      <w:marBottom w:val="0"/>
      <w:divBdr>
        <w:top w:val="none" w:sz="0" w:space="0" w:color="auto"/>
        <w:left w:val="none" w:sz="0" w:space="0" w:color="auto"/>
        <w:bottom w:val="none" w:sz="0" w:space="0" w:color="auto"/>
        <w:right w:val="none" w:sz="0" w:space="0" w:color="auto"/>
      </w:divBdr>
    </w:div>
    <w:div w:id="243610523">
      <w:bodyDiv w:val="1"/>
      <w:marLeft w:val="0"/>
      <w:marRight w:val="0"/>
      <w:marTop w:val="0"/>
      <w:marBottom w:val="0"/>
      <w:divBdr>
        <w:top w:val="none" w:sz="0" w:space="0" w:color="auto"/>
        <w:left w:val="none" w:sz="0" w:space="0" w:color="auto"/>
        <w:bottom w:val="none" w:sz="0" w:space="0" w:color="auto"/>
        <w:right w:val="none" w:sz="0" w:space="0" w:color="auto"/>
      </w:divBdr>
    </w:div>
    <w:div w:id="266818625">
      <w:bodyDiv w:val="1"/>
      <w:marLeft w:val="0"/>
      <w:marRight w:val="0"/>
      <w:marTop w:val="0"/>
      <w:marBottom w:val="0"/>
      <w:divBdr>
        <w:top w:val="none" w:sz="0" w:space="0" w:color="auto"/>
        <w:left w:val="none" w:sz="0" w:space="0" w:color="auto"/>
        <w:bottom w:val="none" w:sz="0" w:space="0" w:color="auto"/>
        <w:right w:val="none" w:sz="0" w:space="0" w:color="auto"/>
      </w:divBdr>
    </w:div>
    <w:div w:id="277951646">
      <w:bodyDiv w:val="1"/>
      <w:marLeft w:val="0"/>
      <w:marRight w:val="0"/>
      <w:marTop w:val="0"/>
      <w:marBottom w:val="0"/>
      <w:divBdr>
        <w:top w:val="none" w:sz="0" w:space="0" w:color="auto"/>
        <w:left w:val="none" w:sz="0" w:space="0" w:color="auto"/>
        <w:bottom w:val="none" w:sz="0" w:space="0" w:color="auto"/>
        <w:right w:val="none" w:sz="0" w:space="0" w:color="auto"/>
      </w:divBdr>
    </w:div>
    <w:div w:id="361633531">
      <w:bodyDiv w:val="1"/>
      <w:marLeft w:val="0"/>
      <w:marRight w:val="0"/>
      <w:marTop w:val="0"/>
      <w:marBottom w:val="0"/>
      <w:divBdr>
        <w:top w:val="none" w:sz="0" w:space="0" w:color="auto"/>
        <w:left w:val="none" w:sz="0" w:space="0" w:color="auto"/>
        <w:bottom w:val="none" w:sz="0" w:space="0" w:color="auto"/>
        <w:right w:val="none" w:sz="0" w:space="0" w:color="auto"/>
      </w:divBdr>
    </w:div>
    <w:div w:id="410782161">
      <w:bodyDiv w:val="1"/>
      <w:marLeft w:val="0"/>
      <w:marRight w:val="0"/>
      <w:marTop w:val="0"/>
      <w:marBottom w:val="0"/>
      <w:divBdr>
        <w:top w:val="none" w:sz="0" w:space="0" w:color="auto"/>
        <w:left w:val="none" w:sz="0" w:space="0" w:color="auto"/>
        <w:bottom w:val="none" w:sz="0" w:space="0" w:color="auto"/>
        <w:right w:val="none" w:sz="0" w:space="0" w:color="auto"/>
      </w:divBdr>
    </w:div>
    <w:div w:id="446587937">
      <w:bodyDiv w:val="1"/>
      <w:marLeft w:val="0"/>
      <w:marRight w:val="0"/>
      <w:marTop w:val="0"/>
      <w:marBottom w:val="0"/>
      <w:divBdr>
        <w:top w:val="none" w:sz="0" w:space="0" w:color="auto"/>
        <w:left w:val="none" w:sz="0" w:space="0" w:color="auto"/>
        <w:bottom w:val="none" w:sz="0" w:space="0" w:color="auto"/>
        <w:right w:val="none" w:sz="0" w:space="0" w:color="auto"/>
      </w:divBdr>
    </w:div>
    <w:div w:id="463736500">
      <w:bodyDiv w:val="1"/>
      <w:marLeft w:val="0"/>
      <w:marRight w:val="0"/>
      <w:marTop w:val="0"/>
      <w:marBottom w:val="0"/>
      <w:divBdr>
        <w:top w:val="none" w:sz="0" w:space="0" w:color="auto"/>
        <w:left w:val="none" w:sz="0" w:space="0" w:color="auto"/>
        <w:bottom w:val="none" w:sz="0" w:space="0" w:color="auto"/>
        <w:right w:val="none" w:sz="0" w:space="0" w:color="auto"/>
      </w:divBdr>
    </w:div>
    <w:div w:id="476459742">
      <w:bodyDiv w:val="1"/>
      <w:marLeft w:val="0"/>
      <w:marRight w:val="0"/>
      <w:marTop w:val="0"/>
      <w:marBottom w:val="0"/>
      <w:divBdr>
        <w:top w:val="none" w:sz="0" w:space="0" w:color="auto"/>
        <w:left w:val="none" w:sz="0" w:space="0" w:color="auto"/>
        <w:bottom w:val="none" w:sz="0" w:space="0" w:color="auto"/>
        <w:right w:val="none" w:sz="0" w:space="0" w:color="auto"/>
      </w:divBdr>
    </w:div>
    <w:div w:id="480316249">
      <w:bodyDiv w:val="1"/>
      <w:marLeft w:val="0"/>
      <w:marRight w:val="0"/>
      <w:marTop w:val="0"/>
      <w:marBottom w:val="0"/>
      <w:divBdr>
        <w:top w:val="none" w:sz="0" w:space="0" w:color="auto"/>
        <w:left w:val="none" w:sz="0" w:space="0" w:color="auto"/>
        <w:bottom w:val="none" w:sz="0" w:space="0" w:color="auto"/>
        <w:right w:val="none" w:sz="0" w:space="0" w:color="auto"/>
      </w:divBdr>
    </w:div>
    <w:div w:id="497503912">
      <w:bodyDiv w:val="1"/>
      <w:marLeft w:val="0"/>
      <w:marRight w:val="0"/>
      <w:marTop w:val="0"/>
      <w:marBottom w:val="0"/>
      <w:divBdr>
        <w:top w:val="none" w:sz="0" w:space="0" w:color="auto"/>
        <w:left w:val="none" w:sz="0" w:space="0" w:color="auto"/>
        <w:bottom w:val="none" w:sz="0" w:space="0" w:color="auto"/>
        <w:right w:val="none" w:sz="0" w:space="0" w:color="auto"/>
      </w:divBdr>
      <w:divsChild>
        <w:div w:id="1855456210">
          <w:marLeft w:val="0"/>
          <w:marRight w:val="0"/>
          <w:marTop w:val="0"/>
          <w:marBottom w:val="0"/>
          <w:divBdr>
            <w:top w:val="none" w:sz="0" w:space="0" w:color="auto"/>
            <w:left w:val="none" w:sz="0" w:space="0" w:color="auto"/>
            <w:bottom w:val="none" w:sz="0" w:space="0" w:color="auto"/>
            <w:right w:val="none" w:sz="0" w:space="0" w:color="auto"/>
          </w:divBdr>
        </w:div>
      </w:divsChild>
    </w:div>
    <w:div w:id="507596132">
      <w:bodyDiv w:val="1"/>
      <w:marLeft w:val="0"/>
      <w:marRight w:val="0"/>
      <w:marTop w:val="0"/>
      <w:marBottom w:val="0"/>
      <w:divBdr>
        <w:top w:val="none" w:sz="0" w:space="0" w:color="auto"/>
        <w:left w:val="none" w:sz="0" w:space="0" w:color="auto"/>
        <w:bottom w:val="none" w:sz="0" w:space="0" w:color="auto"/>
        <w:right w:val="none" w:sz="0" w:space="0" w:color="auto"/>
      </w:divBdr>
    </w:div>
    <w:div w:id="508182577">
      <w:bodyDiv w:val="1"/>
      <w:marLeft w:val="0"/>
      <w:marRight w:val="0"/>
      <w:marTop w:val="0"/>
      <w:marBottom w:val="0"/>
      <w:divBdr>
        <w:top w:val="none" w:sz="0" w:space="0" w:color="auto"/>
        <w:left w:val="none" w:sz="0" w:space="0" w:color="auto"/>
        <w:bottom w:val="none" w:sz="0" w:space="0" w:color="auto"/>
        <w:right w:val="none" w:sz="0" w:space="0" w:color="auto"/>
      </w:divBdr>
    </w:div>
    <w:div w:id="510684033">
      <w:bodyDiv w:val="1"/>
      <w:marLeft w:val="0"/>
      <w:marRight w:val="0"/>
      <w:marTop w:val="0"/>
      <w:marBottom w:val="0"/>
      <w:divBdr>
        <w:top w:val="none" w:sz="0" w:space="0" w:color="auto"/>
        <w:left w:val="none" w:sz="0" w:space="0" w:color="auto"/>
        <w:bottom w:val="none" w:sz="0" w:space="0" w:color="auto"/>
        <w:right w:val="none" w:sz="0" w:space="0" w:color="auto"/>
      </w:divBdr>
    </w:div>
    <w:div w:id="539821845">
      <w:bodyDiv w:val="1"/>
      <w:marLeft w:val="0"/>
      <w:marRight w:val="0"/>
      <w:marTop w:val="0"/>
      <w:marBottom w:val="0"/>
      <w:divBdr>
        <w:top w:val="none" w:sz="0" w:space="0" w:color="auto"/>
        <w:left w:val="none" w:sz="0" w:space="0" w:color="auto"/>
        <w:bottom w:val="none" w:sz="0" w:space="0" w:color="auto"/>
        <w:right w:val="none" w:sz="0" w:space="0" w:color="auto"/>
      </w:divBdr>
    </w:div>
    <w:div w:id="550264306">
      <w:bodyDiv w:val="1"/>
      <w:marLeft w:val="0"/>
      <w:marRight w:val="0"/>
      <w:marTop w:val="0"/>
      <w:marBottom w:val="0"/>
      <w:divBdr>
        <w:top w:val="none" w:sz="0" w:space="0" w:color="auto"/>
        <w:left w:val="none" w:sz="0" w:space="0" w:color="auto"/>
        <w:bottom w:val="none" w:sz="0" w:space="0" w:color="auto"/>
        <w:right w:val="none" w:sz="0" w:space="0" w:color="auto"/>
      </w:divBdr>
    </w:div>
    <w:div w:id="556671947">
      <w:bodyDiv w:val="1"/>
      <w:marLeft w:val="0"/>
      <w:marRight w:val="0"/>
      <w:marTop w:val="0"/>
      <w:marBottom w:val="0"/>
      <w:divBdr>
        <w:top w:val="none" w:sz="0" w:space="0" w:color="auto"/>
        <w:left w:val="none" w:sz="0" w:space="0" w:color="auto"/>
        <w:bottom w:val="none" w:sz="0" w:space="0" w:color="auto"/>
        <w:right w:val="none" w:sz="0" w:space="0" w:color="auto"/>
      </w:divBdr>
    </w:div>
    <w:div w:id="562833738">
      <w:bodyDiv w:val="1"/>
      <w:marLeft w:val="0"/>
      <w:marRight w:val="0"/>
      <w:marTop w:val="0"/>
      <w:marBottom w:val="0"/>
      <w:divBdr>
        <w:top w:val="none" w:sz="0" w:space="0" w:color="auto"/>
        <w:left w:val="none" w:sz="0" w:space="0" w:color="auto"/>
        <w:bottom w:val="none" w:sz="0" w:space="0" w:color="auto"/>
        <w:right w:val="none" w:sz="0" w:space="0" w:color="auto"/>
      </w:divBdr>
      <w:divsChild>
        <w:div w:id="525556263">
          <w:marLeft w:val="0"/>
          <w:marRight w:val="0"/>
          <w:marTop w:val="0"/>
          <w:marBottom w:val="0"/>
          <w:divBdr>
            <w:top w:val="none" w:sz="0" w:space="0" w:color="auto"/>
            <w:left w:val="none" w:sz="0" w:space="0" w:color="auto"/>
            <w:bottom w:val="none" w:sz="0" w:space="0" w:color="auto"/>
            <w:right w:val="none" w:sz="0" w:space="0" w:color="auto"/>
          </w:divBdr>
        </w:div>
      </w:divsChild>
    </w:div>
    <w:div w:id="575362725">
      <w:bodyDiv w:val="1"/>
      <w:marLeft w:val="0"/>
      <w:marRight w:val="0"/>
      <w:marTop w:val="0"/>
      <w:marBottom w:val="0"/>
      <w:divBdr>
        <w:top w:val="none" w:sz="0" w:space="0" w:color="auto"/>
        <w:left w:val="none" w:sz="0" w:space="0" w:color="auto"/>
        <w:bottom w:val="none" w:sz="0" w:space="0" w:color="auto"/>
        <w:right w:val="none" w:sz="0" w:space="0" w:color="auto"/>
      </w:divBdr>
    </w:div>
    <w:div w:id="592083644">
      <w:bodyDiv w:val="1"/>
      <w:marLeft w:val="0"/>
      <w:marRight w:val="0"/>
      <w:marTop w:val="0"/>
      <w:marBottom w:val="0"/>
      <w:divBdr>
        <w:top w:val="none" w:sz="0" w:space="0" w:color="auto"/>
        <w:left w:val="none" w:sz="0" w:space="0" w:color="auto"/>
        <w:bottom w:val="none" w:sz="0" w:space="0" w:color="auto"/>
        <w:right w:val="none" w:sz="0" w:space="0" w:color="auto"/>
      </w:divBdr>
    </w:div>
    <w:div w:id="605235697">
      <w:bodyDiv w:val="1"/>
      <w:marLeft w:val="0"/>
      <w:marRight w:val="0"/>
      <w:marTop w:val="0"/>
      <w:marBottom w:val="0"/>
      <w:divBdr>
        <w:top w:val="none" w:sz="0" w:space="0" w:color="auto"/>
        <w:left w:val="none" w:sz="0" w:space="0" w:color="auto"/>
        <w:bottom w:val="none" w:sz="0" w:space="0" w:color="auto"/>
        <w:right w:val="none" w:sz="0" w:space="0" w:color="auto"/>
      </w:divBdr>
    </w:div>
    <w:div w:id="613900594">
      <w:bodyDiv w:val="1"/>
      <w:marLeft w:val="0"/>
      <w:marRight w:val="0"/>
      <w:marTop w:val="0"/>
      <w:marBottom w:val="0"/>
      <w:divBdr>
        <w:top w:val="none" w:sz="0" w:space="0" w:color="auto"/>
        <w:left w:val="none" w:sz="0" w:space="0" w:color="auto"/>
        <w:bottom w:val="none" w:sz="0" w:space="0" w:color="auto"/>
        <w:right w:val="none" w:sz="0" w:space="0" w:color="auto"/>
      </w:divBdr>
    </w:div>
    <w:div w:id="642930846">
      <w:bodyDiv w:val="1"/>
      <w:marLeft w:val="0"/>
      <w:marRight w:val="0"/>
      <w:marTop w:val="0"/>
      <w:marBottom w:val="0"/>
      <w:divBdr>
        <w:top w:val="none" w:sz="0" w:space="0" w:color="auto"/>
        <w:left w:val="none" w:sz="0" w:space="0" w:color="auto"/>
        <w:bottom w:val="none" w:sz="0" w:space="0" w:color="auto"/>
        <w:right w:val="none" w:sz="0" w:space="0" w:color="auto"/>
      </w:divBdr>
    </w:div>
    <w:div w:id="653220464">
      <w:bodyDiv w:val="1"/>
      <w:marLeft w:val="0"/>
      <w:marRight w:val="0"/>
      <w:marTop w:val="0"/>
      <w:marBottom w:val="0"/>
      <w:divBdr>
        <w:top w:val="none" w:sz="0" w:space="0" w:color="auto"/>
        <w:left w:val="none" w:sz="0" w:space="0" w:color="auto"/>
        <w:bottom w:val="none" w:sz="0" w:space="0" w:color="auto"/>
        <w:right w:val="none" w:sz="0" w:space="0" w:color="auto"/>
      </w:divBdr>
    </w:div>
    <w:div w:id="655645133">
      <w:bodyDiv w:val="1"/>
      <w:marLeft w:val="0"/>
      <w:marRight w:val="0"/>
      <w:marTop w:val="0"/>
      <w:marBottom w:val="0"/>
      <w:divBdr>
        <w:top w:val="none" w:sz="0" w:space="0" w:color="auto"/>
        <w:left w:val="none" w:sz="0" w:space="0" w:color="auto"/>
        <w:bottom w:val="none" w:sz="0" w:space="0" w:color="auto"/>
        <w:right w:val="none" w:sz="0" w:space="0" w:color="auto"/>
      </w:divBdr>
      <w:divsChild>
        <w:div w:id="1981381588">
          <w:marLeft w:val="0"/>
          <w:marRight w:val="0"/>
          <w:marTop w:val="0"/>
          <w:marBottom w:val="0"/>
          <w:divBdr>
            <w:top w:val="none" w:sz="0" w:space="0" w:color="auto"/>
            <w:left w:val="none" w:sz="0" w:space="0" w:color="auto"/>
            <w:bottom w:val="none" w:sz="0" w:space="0" w:color="auto"/>
            <w:right w:val="none" w:sz="0" w:space="0" w:color="auto"/>
          </w:divBdr>
        </w:div>
      </w:divsChild>
    </w:div>
    <w:div w:id="656764150">
      <w:bodyDiv w:val="1"/>
      <w:marLeft w:val="0"/>
      <w:marRight w:val="0"/>
      <w:marTop w:val="0"/>
      <w:marBottom w:val="0"/>
      <w:divBdr>
        <w:top w:val="none" w:sz="0" w:space="0" w:color="auto"/>
        <w:left w:val="none" w:sz="0" w:space="0" w:color="auto"/>
        <w:bottom w:val="none" w:sz="0" w:space="0" w:color="auto"/>
        <w:right w:val="none" w:sz="0" w:space="0" w:color="auto"/>
      </w:divBdr>
      <w:divsChild>
        <w:div w:id="359282319">
          <w:marLeft w:val="0"/>
          <w:marRight w:val="0"/>
          <w:marTop w:val="0"/>
          <w:marBottom w:val="0"/>
          <w:divBdr>
            <w:top w:val="none" w:sz="0" w:space="0" w:color="auto"/>
            <w:left w:val="none" w:sz="0" w:space="0" w:color="auto"/>
            <w:bottom w:val="none" w:sz="0" w:space="0" w:color="auto"/>
            <w:right w:val="none" w:sz="0" w:space="0" w:color="auto"/>
          </w:divBdr>
        </w:div>
      </w:divsChild>
    </w:div>
    <w:div w:id="664630604">
      <w:bodyDiv w:val="1"/>
      <w:marLeft w:val="0"/>
      <w:marRight w:val="0"/>
      <w:marTop w:val="0"/>
      <w:marBottom w:val="0"/>
      <w:divBdr>
        <w:top w:val="none" w:sz="0" w:space="0" w:color="auto"/>
        <w:left w:val="none" w:sz="0" w:space="0" w:color="auto"/>
        <w:bottom w:val="none" w:sz="0" w:space="0" w:color="auto"/>
        <w:right w:val="none" w:sz="0" w:space="0" w:color="auto"/>
      </w:divBdr>
    </w:div>
    <w:div w:id="714164306">
      <w:bodyDiv w:val="1"/>
      <w:marLeft w:val="0"/>
      <w:marRight w:val="0"/>
      <w:marTop w:val="0"/>
      <w:marBottom w:val="0"/>
      <w:divBdr>
        <w:top w:val="none" w:sz="0" w:space="0" w:color="auto"/>
        <w:left w:val="none" w:sz="0" w:space="0" w:color="auto"/>
        <w:bottom w:val="none" w:sz="0" w:space="0" w:color="auto"/>
        <w:right w:val="none" w:sz="0" w:space="0" w:color="auto"/>
      </w:divBdr>
    </w:div>
    <w:div w:id="720636149">
      <w:bodyDiv w:val="1"/>
      <w:marLeft w:val="0"/>
      <w:marRight w:val="0"/>
      <w:marTop w:val="0"/>
      <w:marBottom w:val="0"/>
      <w:divBdr>
        <w:top w:val="none" w:sz="0" w:space="0" w:color="auto"/>
        <w:left w:val="none" w:sz="0" w:space="0" w:color="auto"/>
        <w:bottom w:val="none" w:sz="0" w:space="0" w:color="auto"/>
        <w:right w:val="none" w:sz="0" w:space="0" w:color="auto"/>
      </w:divBdr>
    </w:div>
    <w:div w:id="739013313">
      <w:bodyDiv w:val="1"/>
      <w:marLeft w:val="0"/>
      <w:marRight w:val="0"/>
      <w:marTop w:val="0"/>
      <w:marBottom w:val="0"/>
      <w:divBdr>
        <w:top w:val="none" w:sz="0" w:space="0" w:color="auto"/>
        <w:left w:val="none" w:sz="0" w:space="0" w:color="auto"/>
        <w:bottom w:val="none" w:sz="0" w:space="0" w:color="auto"/>
        <w:right w:val="none" w:sz="0" w:space="0" w:color="auto"/>
      </w:divBdr>
    </w:div>
    <w:div w:id="745567287">
      <w:bodyDiv w:val="1"/>
      <w:marLeft w:val="0"/>
      <w:marRight w:val="0"/>
      <w:marTop w:val="0"/>
      <w:marBottom w:val="0"/>
      <w:divBdr>
        <w:top w:val="none" w:sz="0" w:space="0" w:color="auto"/>
        <w:left w:val="none" w:sz="0" w:space="0" w:color="auto"/>
        <w:bottom w:val="none" w:sz="0" w:space="0" w:color="auto"/>
        <w:right w:val="none" w:sz="0" w:space="0" w:color="auto"/>
      </w:divBdr>
    </w:div>
    <w:div w:id="753673508">
      <w:bodyDiv w:val="1"/>
      <w:marLeft w:val="0"/>
      <w:marRight w:val="0"/>
      <w:marTop w:val="0"/>
      <w:marBottom w:val="0"/>
      <w:divBdr>
        <w:top w:val="none" w:sz="0" w:space="0" w:color="auto"/>
        <w:left w:val="none" w:sz="0" w:space="0" w:color="auto"/>
        <w:bottom w:val="none" w:sz="0" w:space="0" w:color="auto"/>
        <w:right w:val="none" w:sz="0" w:space="0" w:color="auto"/>
      </w:divBdr>
    </w:div>
    <w:div w:id="753817354">
      <w:bodyDiv w:val="1"/>
      <w:marLeft w:val="0"/>
      <w:marRight w:val="0"/>
      <w:marTop w:val="0"/>
      <w:marBottom w:val="0"/>
      <w:divBdr>
        <w:top w:val="none" w:sz="0" w:space="0" w:color="auto"/>
        <w:left w:val="none" w:sz="0" w:space="0" w:color="auto"/>
        <w:bottom w:val="none" w:sz="0" w:space="0" w:color="auto"/>
        <w:right w:val="none" w:sz="0" w:space="0" w:color="auto"/>
      </w:divBdr>
    </w:div>
    <w:div w:id="764421846">
      <w:bodyDiv w:val="1"/>
      <w:marLeft w:val="0"/>
      <w:marRight w:val="0"/>
      <w:marTop w:val="0"/>
      <w:marBottom w:val="0"/>
      <w:divBdr>
        <w:top w:val="none" w:sz="0" w:space="0" w:color="auto"/>
        <w:left w:val="none" w:sz="0" w:space="0" w:color="auto"/>
        <w:bottom w:val="none" w:sz="0" w:space="0" w:color="auto"/>
        <w:right w:val="none" w:sz="0" w:space="0" w:color="auto"/>
      </w:divBdr>
    </w:div>
    <w:div w:id="774640332">
      <w:bodyDiv w:val="1"/>
      <w:marLeft w:val="0"/>
      <w:marRight w:val="0"/>
      <w:marTop w:val="0"/>
      <w:marBottom w:val="0"/>
      <w:divBdr>
        <w:top w:val="none" w:sz="0" w:space="0" w:color="auto"/>
        <w:left w:val="none" w:sz="0" w:space="0" w:color="auto"/>
        <w:bottom w:val="none" w:sz="0" w:space="0" w:color="auto"/>
        <w:right w:val="none" w:sz="0" w:space="0" w:color="auto"/>
      </w:divBdr>
    </w:div>
    <w:div w:id="774903876">
      <w:bodyDiv w:val="1"/>
      <w:marLeft w:val="0"/>
      <w:marRight w:val="0"/>
      <w:marTop w:val="0"/>
      <w:marBottom w:val="0"/>
      <w:divBdr>
        <w:top w:val="none" w:sz="0" w:space="0" w:color="auto"/>
        <w:left w:val="none" w:sz="0" w:space="0" w:color="auto"/>
        <w:bottom w:val="none" w:sz="0" w:space="0" w:color="auto"/>
        <w:right w:val="none" w:sz="0" w:space="0" w:color="auto"/>
      </w:divBdr>
    </w:div>
    <w:div w:id="784734161">
      <w:bodyDiv w:val="1"/>
      <w:marLeft w:val="0"/>
      <w:marRight w:val="0"/>
      <w:marTop w:val="0"/>
      <w:marBottom w:val="0"/>
      <w:divBdr>
        <w:top w:val="none" w:sz="0" w:space="0" w:color="auto"/>
        <w:left w:val="none" w:sz="0" w:space="0" w:color="auto"/>
        <w:bottom w:val="none" w:sz="0" w:space="0" w:color="auto"/>
        <w:right w:val="none" w:sz="0" w:space="0" w:color="auto"/>
      </w:divBdr>
    </w:div>
    <w:div w:id="789013883">
      <w:bodyDiv w:val="1"/>
      <w:marLeft w:val="0"/>
      <w:marRight w:val="0"/>
      <w:marTop w:val="0"/>
      <w:marBottom w:val="0"/>
      <w:divBdr>
        <w:top w:val="none" w:sz="0" w:space="0" w:color="auto"/>
        <w:left w:val="none" w:sz="0" w:space="0" w:color="auto"/>
        <w:bottom w:val="none" w:sz="0" w:space="0" w:color="auto"/>
        <w:right w:val="none" w:sz="0" w:space="0" w:color="auto"/>
      </w:divBdr>
    </w:div>
    <w:div w:id="794829665">
      <w:bodyDiv w:val="1"/>
      <w:marLeft w:val="0"/>
      <w:marRight w:val="0"/>
      <w:marTop w:val="0"/>
      <w:marBottom w:val="0"/>
      <w:divBdr>
        <w:top w:val="none" w:sz="0" w:space="0" w:color="auto"/>
        <w:left w:val="none" w:sz="0" w:space="0" w:color="auto"/>
        <w:bottom w:val="none" w:sz="0" w:space="0" w:color="auto"/>
        <w:right w:val="none" w:sz="0" w:space="0" w:color="auto"/>
      </w:divBdr>
    </w:div>
    <w:div w:id="846752745">
      <w:bodyDiv w:val="1"/>
      <w:marLeft w:val="0"/>
      <w:marRight w:val="0"/>
      <w:marTop w:val="0"/>
      <w:marBottom w:val="0"/>
      <w:divBdr>
        <w:top w:val="none" w:sz="0" w:space="0" w:color="auto"/>
        <w:left w:val="none" w:sz="0" w:space="0" w:color="auto"/>
        <w:bottom w:val="none" w:sz="0" w:space="0" w:color="auto"/>
        <w:right w:val="none" w:sz="0" w:space="0" w:color="auto"/>
      </w:divBdr>
    </w:div>
    <w:div w:id="874198385">
      <w:bodyDiv w:val="1"/>
      <w:marLeft w:val="0"/>
      <w:marRight w:val="0"/>
      <w:marTop w:val="0"/>
      <w:marBottom w:val="0"/>
      <w:divBdr>
        <w:top w:val="none" w:sz="0" w:space="0" w:color="auto"/>
        <w:left w:val="none" w:sz="0" w:space="0" w:color="auto"/>
        <w:bottom w:val="none" w:sz="0" w:space="0" w:color="auto"/>
        <w:right w:val="none" w:sz="0" w:space="0" w:color="auto"/>
      </w:divBdr>
    </w:div>
    <w:div w:id="895824121">
      <w:bodyDiv w:val="1"/>
      <w:marLeft w:val="0"/>
      <w:marRight w:val="0"/>
      <w:marTop w:val="0"/>
      <w:marBottom w:val="0"/>
      <w:divBdr>
        <w:top w:val="none" w:sz="0" w:space="0" w:color="auto"/>
        <w:left w:val="none" w:sz="0" w:space="0" w:color="auto"/>
        <w:bottom w:val="none" w:sz="0" w:space="0" w:color="auto"/>
        <w:right w:val="none" w:sz="0" w:space="0" w:color="auto"/>
      </w:divBdr>
    </w:div>
    <w:div w:id="908154368">
      <w:bodyDiv w:val="1"/>
      <w:marLeft w:val="0"/>
      <w:marRight w:val="0"/>
      <w:marTop w:val="0"/>
      <w:marBottom w:val="0"/>
      <w:divBdr>
        <w:top w:val="none" w:sz="0" w:space="0" w:color="auto"/>
        <w:left w:val="none" w:sz="0" w:space="0" w:color="auto"/>
        <w:bottom w:val="none" w:sz="0" w:space="0" w:color="auto"/>
        <w:right w:val="none" w:sz="0" w:space="0" w:color="auto"/>
      </w:divBdr>
    </w:div>
    <w:div w:id="908198760">
      <w:bodyDiv w:val="1"/>
      <w:marLeft w:val="0"/>
      <w:marRight w:val="0"/>
      <w:marTop w:val="0"/>
      <w:marBottom w:val="0"/>
      <w:divBdr>
        <w:top w:val="none" w:sz="0" w:space="0" w:color="auto"/>
        <w:left w:val="none" w:sz="0" w:space="0" w:color="auto"/>
        <w:bottom w:val="none" w:sz="0" w:space="0" w:color="auto"/>
        <w:right w:val="none" w:sz="0" w:space="0" w:color="auto"/>
      </w:divBdr>
    </w:div>
    <w:div w:id="931209290">
      <w:bodyDiv w:val="1"/>
      <w:marLeft w:val="0"/>
      <w:marRight w:val="0"/>
      <w:marTop w:val="0"/>
      <w:marBottom w:val="0"/>
      <w:divBdr>
        <w:top w:val="none" w:sz="0" w:space="0" w:color="auto"/>
        <w:left w:val="none" w:sz="0" w:space="0" w:color="auto"/>
        <w:bottom w:val="none" w:sz="0" w:space="0" w:color="auto"/>
        <w:right w:val="none" w:sz="0" w:space="0" w:color="auto"/>
      </w:divBdr>
    </w:div>
    <w:div w:id="932859676">
      <w:bodyDiv w:val="1"/>
      <w:marLeft w:val="0"/>
      <w:marRight w:val="0"/>
      <w:marTop w:val="0"/>
      <w:marBottom w:val="0"/>
      <w:divBdr>
        <w:top w:val="none" w:sz="0" w:space="0" w:color="auto"/>
        <w:left w:val="none" w:sz="0" w:space="0" w:color="auto"/>
        <w:bottom w:val="none" w:sz="0" w:space="0" w:color="auto"/>
        <w:right w:val="none" w:sz="0" w:space="0" w:color="auto"/>
      </w:divBdr>
    </w:div>
    <w:div w:id="942035320">
      <w:bodyDiv w:val="1"/>
      <w:marLeft w:val="0"/>
      <w:marRight w:val="0"/>
      <w:marTop w:val="0"/>
      <w:marBottom w:val="0"/>
      <w:divBdr>
        <w:top w:val="none" w:sz="0" w:space="0" w:color="auto"/>
        <w:left w:val="none" w:sz="0" w:space="0" w:color="auto"/>
        <w:bottom w:val="none" w:sz="0" w:space="0" w:color="auto"/>
        <w:right w:val="none" w:sz="0" w:space="0" w:color="auto"/>
      </w:divBdr>
    </w:div>
    <w:div w:id="947393426">
      <w:bodyDiv w:val="1"/>
      <w:marLeft w:val="0"/>
      <w:marRight w:val="0"/>
      <w:marTop w:val="0"/>
      <w:marBottom w:val="0"/>
      <w:divBdr>
        <w:top w:val="none" w:sz="0" w:space="0" w:color="auto"/>
        <w:left w:val="none" w:sz="0" w:space="0" w:color="auto"/>
        <w:bottom w:val="none" w:sz="0" w:space="0" w:color="auto"/>
        <w:right w:val="none" w:sz="0" w:space="0" w:color="auto"/>
      </w:divBdr>
    </w:div>
    <w:div w:id="966853625">
      <w:bodyDiv w:val="1"/>
      <w:marLeft w:val="0"/>
      <w:marRight w:val="0"/>
      <w:marTop w:val="0"/>
      <w:marBottom w:val="0"/>
      <w:divBdr>
        <w:top w:val="none" w:sz="0" w:space="0" w:color="auto"/>
        <w:left w:val="none" w:sz="0" w:space="0" w:color="auto"/>
        <w:bottom w:val="none" w:sz="0" w:space="0" w:color="auto"/>
        <w:right w:val="none" w:sz="0" w:space="0" w:color="auto"/>
      </w:divBdr>
    </w:div>
    <w:div w:id="976648135">
      <w:bodyDiv w:val="1"/>
      <w:marLeft w:val="0"/>
      <w:marRight w:val="0"/>
      <w:marTop w:val="0"/>
      <w:marBottom w:val="0"/>
      <w:divBdr>
        <w:top w:val="none" w:sz="0" w:space="0" w:color="auto"/>
        <w:left w:val="none" w:sz="0" w:space="0" w:color="auto"/>
        <w:bottom w:val="none" w:sz="0" w:space="0" w:color="auto"/>
        <w:right w:val="none" w:sz="0" w:space="0" w:color="auto"/>
      </w:divBdr>
    </w:div>
    <w:div w:id="979924747">
      <w:bodyDiv w:val="1"/>
      <w:marLeft w:val="0"/>
      <w:marRight w:val="0"/>
      <w:marTop w:val="0"/>
      <w:marBottom w:val="0"/>
      <w:divBdr>
        <w:top w:val="none" w:sz="0" w:space="0" w:color="auto"/>
        <w:left w:val="none" w:sz="0" w:space="0" w:color="auto"/>
        <w:bottom w:val="none" w:sz="0" w:space="0" w:color="auto"/>
        <w:right w:val="none" w:sz="0" w:space="0" w:color="auto"/>
      </w:divBdr>
    </w:div>
    <w:div w:id="994332493">
      <w:bodyDiv w:val="1"/>
      <w:marLeft w:val="0"/>
      <w:marRight w:val="0"/>
      <w:marTop w:val="0"/>
      <w:marBottom w:val="0"/>
      <w:divBdr>
        <w:top w:val="none" w:sz="0" w:space="0" w:color="auto"/>
        <w:left w:val="none" w:sz="0" w:space="0" w:color="auto"/>
        <w:bottom w:val="none" w:sz="0" w:space="0" w:color="auto"/>
        <w:right w:val="none" w:sz="0" w:space="0" w:color="auto"/>
      </w:divBdr>
    </w:div>
    <w:div w:id="994455005">
      <w:bodyDiv w:val="1"/>
      <w:marLeft w:val="0"/>
      <w:marRight w:val="0"/>
      <w:marTop w:val="0"/>
      <w:marBottom w:val="0"/>
      <w:divBdr>
        <w:top w:val="none" w:sz="0" w:space="0" w:color="auto"/>
        <w:left w:val="none" w:sz="0" w:space="0" w:color="auto"/>
        <w:bottom w:val="none" w:sz="0" w:space="0" w:color="auto"/>
        <w:right w:val="none" w:sz="0" w:space="0" w:color="auto"/>
      </w:divBdr>
    </w:div>
    <w:div w:id="1041592139">
      <w:bodyDiv w:val="1"/>
      <w:marLeft w:val="0"/>
      <w:marRight w:val="0"/>
      <w:marTop w:val="0"/>
      <w:marBottom w:val="0"/>
      <w:divBdr>
        <w:top w:val="none" w:sz="0" w:space="0" w:color="auto"/>
        <w:left w:val="none" w:sz="0" w:space="0" w:color="auto"/>
        <w:bottom w:val="none" w:sz="0" w:space="0" w:color="auto"/>
        <w:right w:val="none" w:sz="0" w:space="0" w:color="auto"/>
      </w:divBdr>
    </w:div>
    <w:div w:id="1080520280">
      <w:bodyDiv w:val="1"/>
      <w:marLeft w:val="0"/>
      <w:marRight w:val="0"/>
      <w:marTop w:val="0"/>
      <w:marBottom w:val="0"/>
      <w:divBdr>
        <w:top w:val="none" w:sz="0" w:space="0" w:color="auto"/>
        <w:left w:val="none" w:sz="0" w:space="0" w:color="auto"/>
        <w:bottom w:val="none" w:sz="0" w:space="0" w:color="auto"/>
        <w:right w:val="none" w:sz="0" w:space="0" w:color="auto"/>
      </w:divBdr>
      <w:divsChild>
        <w:div w:id="1707370910">
          <w:marLeft w:val="0"/>
          <w:marRight w:val="0"/>
          <w:marTop w:val="0"/>
          <w:marBottom w:val="0"/>
          <w:divBdr>
            <w:top w:val="none" w:sz="0" w:space="0" w:color="auto"/>
            <w:left w:val="none" w:sz="0" w:space="0" w:color="auto"/>
            <w:bottom w:val="none" w:sz="0" w:space="0" w:color="auto"/>
            <w:right w:val="none" w:sz="0" w:space="0" w:color="auto"/>
          </w:divBdr>
        </w:div>
        <w:div w:id="1725829116">
          <w:marLeft w:val="0"/>
          <w:marRight w:val="0"/>
          <w:marTop w:val="0"/>
          <w:marBottom w:val="0"/>
          <w:divBdr>
            <w:top w:val="none" w:sz="0" w:space="0" w:color="auto"/>
            <w:left w:val="none" w:sz="0" w:space="0" w:color="auto"/>
            <w:bottom w:val="none" w:sz="0" w:space="0" w:color="auto"/>
            <w:right w:val="none" w:sz="0" w:space="0" w:color="auto"/>
          </w:divBdr>
        </w:div>
        <w:div w:id="1045562500">
          <w:marLeft w:val="0"/>
          <w:marRight w:val="0"/>
          <w:marTop w:val="0"/>
          <w:marBottom w:val="0"/>
          <w:divBdr>
            <w:top w:val="none" w:sz="0" w:space="0" w:color="auto"/>
            <w:left w:val="none" w:sz="0" w:space="0" w:color="auto"/>
            <w:bottom w:val="none" w:sz="0" w:space="0" w:color="auto"/>
            <w:right w:val="none" w:sz="0" w:space="0" w:color="auto"/>
          </w:divBdr>
        </w:div>
        <w:div w:id="893083693">
          <w:marLeft w:val="0"/>
          <w:marRight w:val="0"/>
          <w:marTop w:val="0"/>
          <w:marBottom w:val="0"/>
          <w:divBdr>
            <w:top w:val="none" w:sz="0" w:space="0" w:color="auto"/>
            <w:left w:val="none" w:sz="0" w:space="0" w:color="auto"/>
            <w:bottom w:val="none" w:sz="0" w:space="0" w:color="auto"/>
            <w:right w:val="none" w:sz="0" w:space="0" w:color="auto"/>
          </w:divBdr>
        </w:div>
      </w:divsChild>
    </w:div>
    <w:div w:id="1095437949">
      <w:bodyDiv w:val="1"/>
      <w:marLeft w:val="0"/>
      <w:marRight w:val="0"/>
      <w:marTop w:val="0"/>
      <w:marBottom w:val="0"/>
      <w:divBdr>
        <w:top w:val="none" w:sz="0" w:space="0" w:color="auto"/>
        <w:left w:val="none" w:sz="0" w:space="0" w:color="auto"/>
        <w:bottom w:val="none" w:sz="0" w:space="0" w:color="auto"/>
        <w:right w:val="none" w:sz="0" w:space="0" w:color="auto"/>
      </w:divBdr>
    </w:div>
    <w:div w:id="1097289350">
      <w:bodyDiv w:val="1"/>
      <w:marLeft w:val="0"/>
      <w:marRight w:val="0"/>
      <w:marTop w:val="0"/>
      <w:marBottom w:val="0"/>
      <w:divBdr>
        <w:top w:val="none" w:sz="0" w:space="0" w:color="auto"/>
        <w:left w:val="none" w:sz="0" w:space="0" w:color="auto"/>
        <w:bottom w:val="none" w:sz="0" w:space="0" w:color="auto"/>
        <w:right w:val="none" w:sz="0" w:space="0" w:color="auto"/>
      </w:divBdr>
    </w:div>
    <w:div w:id="1113552589">
      <w:bodyDiv w:val="1"/>
      <w:marLeft w:val="0"/>
      <w:marRight w:val="0"/>
      <w:marTop w:val="0"/>
      <w:marBottom w:val="0"/>
      <w:divBdr>
        <w:top w:val="none" w:sz="0" w:space="0" w:color="auto"/>
        <w:left w:val="none" w:sz="0" w:space="0" w:color="auto"/>
        <w:bottom w:val="none" w:sz="0" w:space="0" w:color="auto"/>
        <w:right w:val="none" w:sz="0" w:space="0" w:color="auto"/>
      </w:divBdr>
    </w:div>
    <w:div w:id="1158112202">
      <w:bodyDiv w:val="1"/>
      <w:marLeft w:val="0"/>
      <w:marRight w:val="0"/>
      <w:marTop w:val="0"/>
      <w:marBottom w:val="0"/>
      <w:divBdr>
        <w:top w:val="none" w:sz="0" w:space="0" w:color="auto"/>
        <w:left w:val="none" w:sz="0" w:space="0" w:color="auto"/>
        <w:bottom w:val="none" w:sz="0" w:space="0" w:color="auto"/>
        <w:right w:val="none" w:sz="0" w:space="0" w:color="auto"/>
      </w:divBdr>
    </w:div>
    <w:div w:id="1158350034">
      <w:bodyDiv w:val="1"/>
      <w:marLeft w:val="0"/>
      <w:marRight w:val="0"/>
      <w:marTop w:val="0"/>
      <w:marBottom w:val="0"/>
      <w:divBdr>
        <w:top w:val="none" w:sz="0" w:space="0" w:color="auto"/>
        <w:left w:val="none" w:sz="0" w:space="0" w:color="auto"/>
        <w:bottom w:val="none" w:sz="0" w:space="0" w:color="auto"/>
        <w:right w:val="none" w:sz="0" w:space="0" w:color="auto"/>
      </w:divBdr>
    </w:div>
    <w:div w:id="1161583429">
      <w:bodyDiv w:val="1"/>
      <w:marLeft w:val="0"/>
      <w:marRight w:val="0"/>
      <w:marTop w:val="0"/>
      <w:marBottom w:val="0"/>
      <w:divBdr>
        <w:top w:val="none" w:sz="0" w:space="0" w:color="auto"/>
        <w:left w:val="none" w:sz="0" w:space="0" w:color="auto"/>
        <w:bottom w:val="none" w:sz="0" w:space="0" w:color="auto"/>
        <w:right w:val="none" w:sz="0" w:space="0" w:color="auto"/>
      </w:divBdr>
    </w:div>
    <w:div w:id="1202548906">
      <w:bodyDiv w:val="1"/>
      <w:marLeft w:val="0"/>
      <w:marRight w:val="0"/>
      <w:marTop w:val="0"/>
      <w:marBottom w:val="0"/>
      <w:divBdr>
        <w:top w:val="none" w:sz="0" w:space="0" w:color="auto"/>
        <w:left w:val="none" w:sz="0" w:space="0" w:color="auto"/>
        <w:bottom w:val="none" w:sz="0" w:space="0" w:color="auto"/>
        <w:right w:val="none" w:sz="0" w:space="0" w:color="auto"/>
      </w:divBdr>
    </w:div>
    <w:div w:id="1207528888">
      <w:bodyDiv w:val="1"/>
      <w:marLeft w:val="0"/>
      <w:marRight w:val="0"/>
      <w:marTop w:val="0"/>
      <w:marBottom w:val="0"/>
      <w:divBdr>
        <w:top w:val="none" w:sz="0" w:space="0" w:color="auto"/>
        <w:left w:val="none" w:sz="0" w:space="0" w:color="auto"/>
        <w:bottom w:val="none" w:sz="0" w:space="0" w:color="auto"/>
        <w:right w:val="none" w:sz="0" w:space="0" w:color="auto"/>
      </w:divBdr>
    </w:div>
    <w:div w:id="1227568369">
      <w:bodyDiv w:val="1"/>
      <w:marLeft w:val="0"/>
      <w:marRight w:val="0"/>
      <w:marTop w:val="0"/>
      <w:marBottom w:val="0"/>
      <w:divBdr>
        <w:top w:val="none" w:sz="0" w:space="0" w:color="auto"/>
        <w:left w:val="none" w:sz="0" w:space="0" w:color="auto"/>
        <w:bottom w:val="none" w:sz="0" w:space="0" w:color="auto"/>
        <w:right w:val="none" w:sz="0" w:space="0" w:color="auto"/>
      </w:divBdr>
    </w:div>
    <w:div w:id="1246381937">
      <w:bodyDiv w:val="1"/>
      <w:marLeft w:val="0"/>
      <w:marRight w:val="0"/>
      <w:marTop w:val="0"/>
      <w:marBottom w:val="0"/>
      <w:divBdr>
        <w:top w:val="none" w:sz="0" w:space="0" w:color="auto"/>
        <w:left w:val="none" w:sz="0" w:space="0" w:color="auto"/>
        <w:bottom w:val="none" w:sz="0" w:space="0" w:color="auto"/>
        <w:right w:val="none" w:sz="0" w:space="0" w:color="auto"/>
      </w:divBdr>
    </w:div>
    <w:div w:id="1247885866">
      <w:bodyDiv w:val="1"/>
      <w:marLeft w:val="0"/>
      <w:marRight w:val="0"/>
      <w:marTop w:val="0"/>
      <w:marBottom w:val="0"/>
      <w:divBdr>
        <w:top w:val="none" w:sz="0" w:space="0" w:color="auto"/>
        <w:left w:val="none" w:sz="0" w:space="0" w:color="auto"/>
        <w:bottom w:val="none" w:sz="0" w:space="0" w:color="auto"/>
        <w:right w:val="none" w:sz="0" w:space="0" w:color="auto"/>
      </w:divBdr>
    </w:div>
    <w:div w:id="1264805999">
      <w:bodyDiv w:val="1"/>
      <w:marLeft w:val="0"/>
      <w:marRight w:val="0"/>
      <w:marTop w:val="0"/>
      <w:marBottom w:val="0"/>
      <w:divBdr>
        <w:top w:val="none" w:sz="0" w:space="0" w:color="auto"/>
        <w:left w:val="none" w:sz="0" w:space="0" w:color="auto"/>
        <w:bottom w:val="none" w:sz="0" w:space="0" w:color="auto"/>
        <w:right w:val="none" w:sz="0" w:space="0" w:color="auto"/>
      </w:divBdr>
    </w:div>
    <w:div w:id="1266690823">
      <w:bodyDiv w:val="1"/>
      <w:marLeft w:val="0"/>
      <w:marRight w:val="0"/>
      <w:marTop w:val="0"/>
      <w:marBottom w:val="0"/>
      <w:divBdr>
        <w:top w:val="none" w:sz="0" w:space="0" w:color="auto"/>
        <w:left w:val="none" w:sz="0" w:space="0" w:color="auto"/>
        <w:bottom w:val="none" w:sz="0" w:space="0" w:color="auto"/>
        <w:right w:val="none" w:sz="0" w:space="0" w:color="auto"/>
      </w:divBdr>
    </w:div>
    <w:div w:id="1285044991">
      <w:bodyDiv w:val="1"/>
      <w:marLeft w:val="0"/>
      <w:marRight w:val="0"/>
      <w:marTop w:val="0"/>
      <w:marBottom w:val="0"/>
      <w:divBdr>
        <w:top w:val="none" w:sz="0" w:space="0" w:color="auto"/>
        <w:left w:val="none" w:sz="0" w:space="0" w:color="auto"/>
        <w:bottom w:val="none" w:sz="0" w:space="0" w:color="auto"/>
        <w:right w:val="none" w:sz="0" w:space="0" w:color="auto"/>
      </w:divBdr>
    </w:div>
    <w:div w:id="1290745025">
      <w:bodyDiv w:val="1"/>
      <w:marLeft w:val="0"/>
      <w:marRight w:val="0"/>
      <w:marTop w:val="0"/>
      <w:marBottom w:val="0"/>
      <w:divBdr>
        <w:top w:val="none" w:sz="0" w:space="0" w:color="auto"/>
        <w:left w:val="none" w:sz="0" w:space="0" w:color="auto"/>
        <w:bottom w:val="none" w:sz="0" w:space="0" w:color="auto"/>
        <w:right w:val="none" w:sz="0" w:space="0" w:color="auto"/>
      </w:divBdr>
    </w:div>
    <w:div w:id="1305967508">
      <w:bodyDiv w:val="1"/>
      <w:marLeft w:val="0"/>
      <w:marRight w:val="0"/>
      <w:marTop w:val="0"/>
      <w:marBottom w:val="0"/>
      <w:divBdr>
        <w:top w:val="none" w:sz="0" w:space="0" w:color="auto"/>
        <w:left w:val="none" w:sz="0" w:space="0" w:color="auto"/>
        <w:bottom w:val="none" w:sz="0" w:space="0" w:color="auto"/>
        <w:right w:val="none" w:sz="0" w:space="0" w:color="auto"/>
      </w:divBdr>
    </w:div>
    <w:div w:id="1306467826">
      <w:bodyDiv w:val="1"/>
      <w:marLeft w:val="0"/>
      <w:marRight w:val="0"/>
      <w:marTop w:val="0"/>
      <w:marBottom w:val="0"/>
      <w:divBdr>
        <w:top w:val="none" w:sz="0" w:space="0" w:color="auto"/>
        <w:left w:val="none" w:sz="0" w:space="0" w:color="auto"/>
        <w:bottom w:val="none" w:sz="0" w:space="0" w:color="auto"/>
        <w:right w:val="none" w:sz="0" w:space="0" w:color="auto"/>
      </w:divBdr>
    </w:div>
    <w:div w:id="1317997377">
      <w:bodyDiv w:val="1"/>
      <w:marLeft w:val="0"/>
      <w:marRight w:val="0"/>
      <w:marTop w:val="0"/>
      <w:marBottom w:val="0"/>
      <w:divBdr>
        <w:top w:val="none" w:sz="0" w:space="0" w:color="auto"/>
        <w:left w:val="none" w:sz="0" w:space="0" w:color="auto"/>
        <w:bottom w:val="none" w:sz="0" w:space="0" w:color="auto"/>
        <w:right w:val="none" w:sz="0" w:space="0" w:color="auto"/>
      </w:divBdr>
    </w:div>
    <w:div w:id="1328481727">
      <w:bodyDiv w:val="1"/>
      <w:marLeft w:val="0"/>
      <w:marRight w:val="0"/>
      <w:marTop w:val="0"/>
      <w:marBottom w:val="0"/>
      <w:divBdr>
        <w:top w:val="none" w:sz="0" w:space="0" w:color="auto"/>
        <w:left w:val="none" w:sz="0" w:space="0" w:color="auto"/>
        <w:bottom w:val="none" w:sz="0" w:space="0" w:color="auto"/>
        <w:right w:val="none" w:sz="0" w:space="0" w:color="auto"/>
      </w:divBdr>
    </w:div>
    <w:div w:id="1340036337">
      <w:bodyDiv w:val="1"/>
      <w:marLeft w:val="0"/>
      <w:marRight w:val="0"/>
      <w:marTop w:val="0"/>
      <w:marBottom w:val="0"/>
      <w:divBdr>
        <w:top w:val="none" w:sz="0" w:space="0" w:color="auto"/>
        <w:left w:val="none" w:sz="0" w:space="0" w:color="auto"/>
        <w:bottom w:val="none" w:sz="0" w:space="0" w:color="auto"/>
        <w:right w:val="none" w:sz="0" w:space="0" w:color="auto"/>
      </w:divBdr>
      <w:divsChild>
        <w:div w:id="297490449">
          <w:marLeft w:val="0"/>
          <w:marRight w:val="0"/>
          <w:marTop w:val="0"/>
          <w:marBottom w:val="0"/>
          <w:divBdr>
            <w:top w:val="none" w:sz="0" w:space="0" w:color="auto"/>
            <w:left w:val="none" w:sz="0" w:space="0" w:color="auto"/>
            <w:bottom w:val="none" w:sz="0" w:space="0" w:color="auto"/>
            <w:right w:val="none" w:sz="0" w:space="0" w:color="auto"/>
          </w:divBdr>
        </w:div>
        <w:div w:id="476578077">
          <w:marLeft w:val="0"/>
          <w:marRight w:val="0"/>
          <w:marTop w:val="0"/>
          <w:marBottom w:val="0"/>
          <w:divBdr>
            <w:top w:val="none" w:sz="0" w:space="0" w:color="auto"/>
            <w:left w:val="none" w:sz="0" w:space="0" w:color="auto"/>
            <w:bottom w:val="none" w:sz="0" w:space="0" w:color="auto"/>
            <w:right w:val="none" w:sz="0" w:space="0" w:color="auto"/>
          </w:divBdr>
        </w:div>
        <w:div w:id="1206673139">
          <w:marLeft w:val="0"/>
          <w:marRight w:val="0"/>
          <w:marTop w:val="0"/>
          <w:marBottom w:val="0"/>
          <w:divBdr>
            <w:top w:val="none" w:sz="0" w:space="0" w:color="auto"/>
            <w:left w:val="none" w:sz="0" w:space="0" w:color="auto"/>
            <w:bottom w:val="none" w:sz="0" w:space="0" w:color="auto"/>
            <w:right w:val="none" w:sz="0" w:space="0" w:color="auto"/>
          </w:divBdr>
        </w:div>
        <w:div w:id="741947059">
          <w:marLeft w:val="0"/>
          <w:marRight w:val="0"/>
          <w:marTop w:val="0"/>
          <w:marBottom w:val="0"/>
          <w:divBdr>
            <w:top w:val="none" w:sz="0" w:space="0" w:color="auto"/>
            <w:left w:val="none" w:sz="0" w:space="0" w:color="auto"/>
            <w:bottom w:val="none" w:sz="0" w:space="0" w:color="auto"/>
            <w:right w:val="none" w:sz="0" w:space="0" w:color="auto"/>
          </w:divBdr>
        </w:div>
        <w:div w:id="471481854">
          <w:marLeft w:val="0"/>
          <w:marRight w:val="0"/>
          <w:marTop w:val="0"/>
          <w:marBottom w:val="0"/>
          <w:divBdr>
            <w:top w:val="none" w:sz="0" w:space="0" w:color="auto"/>
            <w:left w:val="none" w:sz="0" w:space="0" w:color="auto"/>
            <w:bottom w:val="none" w:sz="0" w:space="0" w:color="auto"/>
            <w:right w:val="none" w:sz="0" w:space="0" w:color="auto"/>
          </w:divBdr>
        </w:div>
        <w:div w:id="1120535161">
          <w:marLeft w:val="0"/>
          <w:marRight w:val="0"/>
          <w:marTop w:val="0"/>
          <w:marBottom w:val="0"/>
          <w:divBdr>
            <w:top w:val="none" w:sz="0" w:space="0" w:color="auto"/>
            <w:left w:val="none" w:sz="0" w:space="0" w:color="auto"/>
            <w:bottom w:val="none" w:sz="0" w:space="0" w:color="auto"/>
            <w:right w:val="none" w:sz="0" w:space="0" w:color="auto"/>
          </w:divBdr>
        </w:div>
        <w:div w:id="1548955704">
          <w:marLeft w:val="0"/>
          <w:marRight w:val="0"/>
          <w:marTop w:val="0"/>
          <w:marBottom w:val="0"/>
          <w:divBdr>
            <w:top w:val="none" w:sz="0" w:space="0" w:color="auto"/>
            <w:left w:val="none" w:sz="0" w:space="0" w:color="auto"/>
            <w:bottom w:val="none" w:sz="0" w:space="0" w:color="auto"/>
            <w:right w:val="none" w:sz="0" w:space="0" w:color="auto"/>
          </w:divBdr>
        </w:div>
        <w:div w:id="1593204536">
          <w:marLeft w:val="0"/>
          <w:marRight w:val="0"/>
          <w:marTop w:val="0"/>
          <w:marBottom w:val="0"/>
          <w:divBdr>
            <w:top w:val="none" w:sz="0" w:space="0" w:color="auto"/>
            <w:left w:val="none" w:sz="0" w:space="0" w:color="auto"/>
            <w:bottom w:val="none" w:sz="0" w:space="0" w:color="auto"/>
            <w:right w:val="none" w:sz="0" w:space="0" w:color="auto"/>
          </w:divBdr>
        </w:div>
        <w:div w:id="416443059">
          <w:marLeft w:val="0"/>
          <w:marRight w:val="0"/>
          <w:marTop w:val="0"/>
          <w:marBottom w:val="0"/>
          <w:divBdr>
            <w:top w:val="none" w:sz="0" w:space="0" w:color="auto"/>
            <w:left w:val="none" w:sz="0" w:space="0" w:color="auto"/>
            <w:bottom w:val="none" w:sz="0" w:space="0" w:color="auto"/>
            <w:right w:val="none" w:sz="0" w:space="0" w:color="auto"/>
          </w:divBdr>
        </w:div>
        <w:div w:id="143356731">
          <w:marLeft w:val="0"/>
          <w:marRight w:val="0"/>
          <w:marTop w:val="0"/>
          <w:marBottom w:val="0"/>
          <w:divBdr>
            <w:top w:val="none" w:sz="0" w:space="0" w:color="auto"/>
            <w:left w:val="none" w:sz="0" w:space="0" w:color="auto"/>
            <w:bottom w:val="none" w:sz="0" w:space="0" w:color="auto"/>
            <w:right w:val="none" w:sz="0" w:space="0" w:color="auto"/>
          </w:divBdr>
        </w:div>
      </w:divsChild>
    </w:div>
    <w:div w:id="1358309597">
      <w:bodyDiv w:val="1"/>
      <w:marLeft w:val="0"/>
      <w:marRight w:val="0"/>
      <w:marTop w:val="0"/>
      <w:marBottom w:val="0"/>
      <w:divBdr>
        <w:top w:val="none" w:sz="0" w:space="0" w:color="auto"/>
        <w:left w:val="none" w:sz="0" w:space="0" w:color="auto"/>
        <w:bottom w:val="none" w:sz="0" w:space="0" w:color="auto"/>
        <w:right w:val="none" w:sz="0" w:space="0" w:color="auto"/>
      </w:divBdr>
    </w:div>
    <w:div w:id="1360662979">
      <w:bodyDiv w:val="1"/>
      <w:marLeft w:val="0"/>
      <w:marRight w:val="0"/>
      <w:marTop w:val="0"/>
      <w:marBottom w:val="0"/>
      <w:divBdr>
        <w:top w:val="none" w:sz="0" w:space="0" w:color="auto"/>
        <w:left w:val="none" w:sz="0" w:space="0" w:color="auto"/>
        <w:bottom w:val="none" w:sz="0" w:space="0" w:color="auto"/>
        <w:right w:val="none" w:sz="0" w:space="0" w:color="auto"/>
      </w:divBdr>
    </w:div>
    <w:div w:id="1397971553">
      <w:bodyDiv w:val="1"/>
      <w:marLeft w:val="0"/>
      <w:marRight w:val="0"/>
      <w:marTop w:val="0"/>
      <w:marBottom w:val="0"/>
      <w:divBdr>
        <w:top w:val="none" w:sz="0" w:space="0" w:color="auto"/>
        <w:left w:val="none" w:sz="0" w:space="0" w:color="auto"/>
        <w:bottom w:val="none" w:sz="0" w:space="0" w:color="auto"/>
        <w:right w:val="none" w:sz="0" w:space="0" w:color="auto"/>
      </w:divBdr>
    </w:div>
    <w:div w:id="1422527503">
      <w:bodyDiv w:val="1"/>
      <w:marLeft w:val="0"/>
      <w:marRight w:val="0"/>
      <w:marTop w:val="0"/>
      <w:marBottom w:val="0"/>
      <w:divBdr>
        <w:top w:val="none" w:sz="0" w:space="0" w:color="auto"/>
        <w:left w:val="none" w:sz="0" w:space="0" w:color="auto"/>
        <w:bottom w:val="none" w:sz="0" w:space="0" w:color="auto"/>
        <w:right w:val="none" w:sz="0" w:space="0" w:color="auto"/>
      </w:divBdr>
    </w:div>
    <w:div w:id="1424371795">
      <w:bodyDiv w:val="1"/>
      <w:marLeft w:val="0"/>
      <w:marRight w:val="0"/>
      <w:marTop w:val="0"/>
      <w:marBottom w:val="0"/>
      <w:divBdr>
        <w:top w:val="none" w:sz="0" w:space="0" w:color="auto"/>
        <w:left w:val="none" w:sz="0" w:space="0" w:color="auto"/>
        <w:bottom w:val="none" w:sz="0" w:space="0" w:color="auto"/>
        <w:right w:val="none" w:sz="0" w:space="0" w:color="auto"/>
      </w:divBdr>
    </w:div>
    <w:div w:id="1447238667">
      <w:bodyDiv w:val="1"/>
      <w:marLeft w:val="0"/>
      <w:marRight w:val="0"/>
      <w:marTop w:val="0"/>
      <w:marBottom w:val="0"/>
      <w:divBdr>
        <w:top w:val="none" w:sz="0" w:space="0" w:color="auto"/>
        <w:left w:val="none" w:sz="0" w:space="0" w:color="auto"/>
        <w:bottom w:val="none" w:sz="0" w:space="0" w:color="auto"/>
        <w:right w:val="none" w:sz="0" w:space="0" w:color="auto"/>
      </w:divBdr>
    </w:div>
    <w:div w:id="1474375238">
      <w:bodyDiv w:val="1"/>
      <w:marLeft w:val="0"/>
      <w:marRight w:val="0"/>
      <w:marTop w:val="0"/>
      <w:marBottom w:val="0"/>
      <w:divBdr>
        <w:top w:val="none" w:sz="0" w:space="0" w:color="auto"/>
        <w:left w:val="none" w:sz="0" w:space="0" w:color="auto"/>
        <w:bottom w:val="none" w:sz="0" w:space="0" w:color="auto"/>
        <w:right w:val="none" w:sz="0" w:space="0" w:color="auto"/>
      </w:divBdr>
    </w:div>
    <w:div w:id="1479955387">
      <w:bodyDiv w:val="1"/>
      <w:marLeft w:val="0"/>
      <w:marRight w:val="0"/>
      <w:marTop w:val="0"/>
      <w:marBottom w:val="0"/>
      <w:divBdr>
        <w:top w:val="none" w:sz="0" w:space="0" w:color="auto"/>
        <w:left w:val="none" w:sz="0" w:space="0" w:color="auto"/>
        <w:bottom w:val="none" w:sz="0" w:space="0" w:color="auto"/>
        <w:right w:val="none" w:sz="0" w:space="0" w:color="auto"/>
      </w:divBdr>
    </w:div>
    <w:div w:id="1481576623">
      <w:bodyDiv w:val="1"/>
      <w:marLeft w:val="0"/>
      <w:marRight w:val="0"/>
      <w:marTop w:val="0"/>
      <w:marBottom w:val="0"/>
      <w:divBdr>
        <w:top w:val="none" w:sz="0" w:space="0" w:color="auto"/>
        <w:left w:val="none" w:sz="0" w:space="0" w:color="auto"/>
        <w:bottom w:val="none" w:sz="0" w:space="0" w:color="auto"/>
        <w:right w:val="none" w:sz="0" w:space="0" w:color="auto"/>
      </w:divBdr>
    </w:div>
    <w:div w:id="1484352170">
      <w:bodyDiv w:val="1"/>
      <w:marLeft w:val="0"/>
      <w:marRight w:val="0"/>
      <w:marTop w:val="0"/>
      <w:marBottom w:val="0"/>
      <w:divBdr>
        <w:top w:val="none" w:sz="0" w:space="0" w:color="auto"/>
        <w:left w:val="none" w:sz="0" w:space="0" w:color="auto"/>
        <w:bottom w:val="none" w:sz="0" w:space="0" w:color="auto"/>
        <w:right w:val="none" w:sz="0" w:space="0" w:color="auto"/>
      </w:divBdr>
    </w:div>
    <w:div w:id="1503742105">
      <w:bodyDiv w:val="1"/>
      <w:marLeft w:val="0"/>
      <w:marRight w:val="0"/>
      <w:marTop w:val="0"/>
      <w:marBottom w:val="0"/>
      <w:divBdr>
        <w:top w:val="none" w:sz="0" w:space="0" w:color="auto"/>
        <w:left w:val="none" w:sz="0" w:space="0" w:color="auto"/>
        <w:bottom w:val="none" w:sz="0" w:space="0" w:color="auto"/>
        <w:right w:val="none" w:sz="0" w:space="0" w:color="auto"/>
      </w:divBdr>
    </w:div>
    <w:div w:id="1514564881">
      <w:bodyDiv w:val="1"/>
      <w:marLeft w:val="0"/>
      <w:marRight w:val="0"/>
      <w:marTop w:val="0"/>
      <w:marBottom w:val="0"/>
      <w:divBdr>
        <w:top w:val="none" w:sz="0" w:space="0" w:color="auto"/>
        <w:left w:val="none" w:sz="0" w:space="0" w:color="auto"/>
        <w:bottom w:val="none" w:sz="0" w:space="0" w:color="auto"/>
        <w:right w:val="none" w:sz="0" w:space="0" w:color="auto"/>
      </w:divBdr>
    </w:div>
    <w:div w:id="1514568715">
      <w:bodyDiv w:val="1"/>
      <w:marLeft w:val="0"/>
      <w:marRight w:val="0"/>
      <w:marTop w:val="0"/>
      <w:marBottom w:val="0"/>
      <w:divBdr>
        <w:top w:val="none" w:sz="0" w:space="0" w:color="auto"/>
        <w:left w:val="none" w:sz="0" w:space="0" w:color="auto"/>
        <w:bottom w:val="none" w:sz="0" w:space="0" w:color="auto"/>
        <w:right w:val="none" w:sz="0" w:space="0" w:color="auto"/>
      </w:divBdr>
    </w:div>
    <w:div w:id="1518302290">
      <w:bodyDiv w:val="1"/>
      <w:marLeft w:val="0"/>
      <w:marRight w:val="0"/>
      <w:marTop w:val="0"/>
      <w:marBottom w:val="0"/>
      <w:divBdr>
        <w:top w:val="none" w:sz="0" w:space="0" w:color="auto"/>
        <w:left w:val="none" w:sz="0" w:space="0" w:color="auto"/>
        <w:bottom w:val="none" w:sz="0" w:space="0" w:color="auto"/>
        <w:right w:val="none" w:sz="0" w:space="0" w:color="auto"/>
      </w:divBdr>
    </w:div>
    <w:div w:id="1527135400">
      <w:bodyDiv w:val="1"/>
      <w:marLeft w:val="0"/>
      <w:marRight w:val="0"/>
      <w:marTop w:val="0"/>
      <w:marBottom w:val="0"/>
      <w:divBdr>
        <w:top w:val="none" w:sz="0" w:space="0" w:color="auto"/>
        <w:left w:val="none" w:sz="0" w:space="0" w:color="auto"/>
        <w:bottom w:val="none" w:sz="0" w:space="0" w:color="auto"/>
        <w:right w:val="none" w:sz="0" w:space="0" w:color="auto"/>
      </w:divBdr>
    </w:div>
    <w:div w:id="1559783270">
      <w:bodyDiv w:val="1"/>
      <w:marLeft w:val="0"/>
      <w:marRight w:val="0"/>
      <w:marTop w:val="0"/>
      <w:marBottom w:val="0"/>
      <w:divBdr>
        <w:top w:val="none" w:sz="0" w:space="0" w:color="auto"/>
        <w:left w:val="none" w:sz="0" w:space="0" w:color="auto"/>
        <w:bottom w:val="none" w:sz="0" w:space="0" w:color="auto"/>
        <w:right w:val="none" w:sz="0" w:space="0" w:color="auto"/>
      </w:divBdr>
    </w:div>
    <w:div w:id="1596982133">
      <w:bodyDiv w:val="1"/>
      <w:marLeft w:val="0"/>
      <w:marRight w:val="0"/>
      <w:marTop w:val="0"/>
      <w:marBottom w:val="0"/>
      <w:divBdr>
        <w:top w:val="none" w:sz="0" w:space="0" w:color="auto"/>
        <w:left w:val="none" w:sz="0" w:space="0" w:color="auto"/>
        <w:bottom w:val="none" w:sz="0" w:space="0" w:color="auto"/>
        <w:right w:val="none" w:sz="0" w:space="0" w:color="auto"/>
      </w:divBdr>
    </w:div>
    <w:div w:id="1623921591">
      <w:bodyDiv w:val="1"/>
      <w:marLeft w:val="0"/>
      <w:marRight w:val="0"/>
      <w:marTop w:val="0"/>
      <w:marBottom w:val="0"/>
      <w:divBdr>
        <w:top w:val="none" w:sz="0" w:space="0" w:color="auto"/>
        <w:left w:val="none" w:sz="0" w:space="0" w:color="auto"/>
        <w:bottom w:val="none" w:sz="0" w:space="0" w:color="auto"/>
        <w:right w:val="none" w:sz="0" w:space="0" w:color="auto"/>
      </w:divBdr>
    </w:div>
    <w:div w:id="1628471167">
      <w:bodyDiv w:val="1"/>
      <w:marLeft w:val="0"/>
      <w:marRight w:val="0"/>
      <w:marTop w:val="0"/>
      <w:marBottom w:val="0"/>
      <w:divBdr>
        <w:top w:val="none" w:sz="0" w:space="0" w:color="auto"/>
        <w:left w:val="none" w:sz="0" w:space="0" w:color="auto"/>
        <w:bottom w:val="none" w:sz="0" w:space="0" w:color="auto"/>
        <w:right w:val="none" w:sz="0" w:space="0" w:color="auto"/>
      </w:divBdr>
    </w:div>
    <w:div w:id="1638337842">
      <w:bodyDiv w:val="1"/>
      <w:marLeft w:val="0"/>
      <w:marRight w:val="0"/>
      <w:marTop w:val="0"/>
      <w:marBottom w:val="0"/>
      <w:divBdr>
        <w:top w:val="none" w:sz="0" w:space="0" w:color="auto"/>
        <w:left w:val="none" w:sz="0" w:space="0" w:color="auto"/>
        <w:bottom w:val="none" w:sz="0" w:space="0" w:color="auto"/>
        <w:right w:val="none" w:sz="0" w:space="0" w:color="auto"/>
      </w:divBdr>
    </w:div>
    <w:div w:id="1640843279">
      <w:bodyDiv w:val="1"/>
      <w:marLeft w:val="0"/>
      <w:marRight w:val="0"/>
      <w:marTop w:val="0"/>
      <w:marBottom w:val="0"/>
      <w:divBdr>
        <w:top w:val="none" w:sz="0" w:space="0" w:color="auto"/>
        <w:left w:val="none" w:sz="0" w:space="0" w:color="auto"/>
        <w:bottom w:val="none" w:sz="0" w:space="0" w:color="auto"/>
        <w:right w:val="none" w:sz="0" w:space="0" w:color="auto"/>
      </w:divBdr>
    </w:div>
    <w:div w:id="1677030122">
      <w:bodyDiv w:val="1"/>
      <w:marLeft w:val="0"/>
      <w:marRight w:val="0"/>
      <w:marTop w:val="0"/>
      <w:marBottom w:val="0"/>
      <w:divBdr>
        <w:top w:val="none" w:sz="0" w:space="0" w:color="auto"/>
        <w:left w:val="none" w:sz="0" w:space="0" w:color="auto"/>
        <w:bottom w:val="none" w:sz="0" w:space="0" w:color="auto"/>
        <w:right w:val="none" w:sz="0" w:space="0" w:color="auto"/>
      </w:divBdr>
    </w:div>
    <w:div w:id="1680232209">
      <w:bodyDiv w:val="1"/>
      <w:marLeft w:val="0"/>
      <w:marRight w:val="0"/>
      <w:marTop w:val="0"/>
      <w:marBottom w:val="0"/>
      <w:divBdr>
        <w:top w:val="none" w:sz="0" w:space="0" w:color="auto"/>
        <w:left w:val="none" w:sz="0" w:space="0" w:color="auto"/>
        <w:bottom w:val="none" w:sz="0" w:space="0" w:color="auto"/>
        <w:right w:val="none" w:sz="0" w:space="0" w:color="auto"/>
      </w:divBdr>
    </w:div>
    <w:div w:id="1682000872">
      <w:bodyDiv w:val="1"/>
      <w:marLeft w:val="0"/>
      <w:marRight w:val="0"/>
      <w:marTop w:val="0"/>
      <w:marBottom w:val="0"/>
      <w:divBdr>
        <w:top w:val="none" w:sz="0" w:space="0" w:color="auto"/>
        <w:left w:val="none" w:sz="0" w:space="0" w:color="auto"/>
        <w:bottom w:val="none" w:sz="0" w:space="0" w:color="auto"/>
        <w:right w:val="none" w:sz="0" w:space="0" w:color="auto"/>
      </w:divBdr>
    </w:div>
    <w:div w:id="1692878243">
      <w:bodyDiv w:val="1"/>
      <w:marLeft w:val="0"/>
      <w:marRight w:val="0"/>
      <w:marTop w:val="0"/>
      <w:marBottom w:val="0"/>
      <w:divBdr>
        <w:top w:val="none" w:sz="0" w:space="0" w:color="auto"/>
        <w:left w:val="none" w:sz="0" w:space="0" w:color="auto"/>
        <w:bottom w:val="none" w:sz="0" w:space="0" w:color="auto"/>
        <w:right w:val="none" w:sz="0" w:space="0" w:color="auto"/>
      </w:divBdr>
    </w:div>
    <w:div w:id="1695302846">
      <w:bodyDiv w:val="1"/>
      <w:marLeft w:val="0"/>
      <w:marRight w:val="0"/>
      <w:marTop w:val="0"/>
      <w:marBottom w:val="0"/>
      <w:divBdr>
        <w:top w:val="none" w:sz="0" w:space="0" w:color="auto"/>
        <w:left w:val="none" w:sz="0" w:space="0" w:color="auto"/>
        <w:bottom w:val="none" w:sz="0" w:space="0" w:color="auto"/>
        <w:right w:val="none" w:sz="0" w:space="0" w:color="auto"/>
      </w:divBdr>
    </w:div>
    <w:div w:id="1700156140">
      <w:bodyDiv w:val="1"/>
      <w:marLeft w:val="0"/>
      <w:marRight w:val="0"/>
      <w:marTop w:val="0"/>
      <w:marBottom w:val="0"/>
      <w:divBdr>
        <w:top w:val="none" w:sz="0" w:space="0" w:color="auto"/>
        <w:left w:val="none" w:sz="0" w:space="0" w:color="auto"/>
        <w:bottom w:val="none" w:sz="0" w:space="0" w:color="auto"/>
        <w:right w:val="none" w:sz="0" w:space="0" w:color="auto"/>
      </w:divBdr>
    </w:div>
    <w:div w:id="1704095876">
      <w:bodyDiv w:val="1"/>
      <w:marLeft w:val="0"/>
      <w:marRight w:val="0"/>
      <w:marTop w:val="0"/>
      <w:marBottom w:val="0"/>
      <w:divBdr>
        <w:top w:val="none" w:sz="0" w:space="0" w:color="auto"/>
        <w:left w:val="none" w:sz="0" w:space="0" w:color="auto"/>
        <w:bottom w:val="none" w:sz="0" w:space="0" w:color="auto"/>
        <w:right w:val="none" w:sz="0" w:space="0" w:color="auto"/>
      </w:divBdr>
    </w:div>
    <w:div w:id="1712071355">
      <w:bodyDiv w:val="1"/>
      <w:marLeft w:val="0"/>
      <w:marRight w:val="0"/>
      <w:marTop w:val="0"/>
      <w:marBottom w:val="0"/>
      <w:divBdr>
        <w:top w:val="none" w:sz="0" w:space="0" w:color="auto"/>
        <w:left w:val="none" w:sz="0" w:space="0" w:color="auto"/>
        <w:bottom w:val="none" w:sz="0" w:space="0" w:color="auto"/>
        <w:right w:val="none" w:sz="0" w:space="0" w:color="auto"/>
      </w:divBdr>
    </w:div>
    <w:div w:id="1714697248">
      <w:bodyDiv w:val="1"/>
      <w:marLeft w:val="0"/>
      <w:marRight w:val="0"/>
      <w:marTop w:val="0"/>
      <w:marBottom w:val="0"/>
      <w:divBdr>
        <w:top w:val="none" w:sz="0" w:space="0" w:color="auto"/>
        <w:left w:val="none" w:sz="0" w:space="0" w:color="auto"/>
        <w:bottom w:val="none" w:sz="0" w:space="0" w:color="auto"/>
        <w:right w:val="none" w:sz="0" w:space="0" w:color="auto"/>
      </w:divBdr>
    </w:div>
    <w:div w:id="1738740592">
      <w:bodyDiv w:val="1"/>
      <w:marLeft w:val="0"/>
      <w:marRight w:val="0"/>
      <w:marTop w:val="0"/>
      <w:marBottom w:val="0"/>
      <w:divBdr>
        <w:top w:val="none" w:sz="0" w:space="0" w:color="auto"/>
        <w:left w:val="none" w:sz="0" w:space="0" w:color="auto"/>
        <w:bottom w:val="none" w:sz="0" w:space="0" w:color="auto"/>
        <w:right w:val="none" w:sz="0" w:space="0" w:color="auto"/>
      </w:divBdr>
    </w:div>
    <w:div w:id="1745369572">
      <w:bodyDiv w:val="1"/>
      <w:marLeft w:val="0"/>
      <w:marRight w:val="0"/>
      <w:marTop w:val="0"/>
      <w:marBottom w:val="0"/>
      <w:divBdr>
        <w:top w:val="none" w:sz="0" w:space="0" w:color="auto"/>
        <w:left w:val="none" w:sz="0" w:space="0" w:color="auto"/>
        <w:bottom w:val="none" w:sz="0" w:space="0" w:color="auto"/>
        <w:right w:val="none" w:sz="0" w:space="0" w:color="auto"/>
      </w:divBdr>
    </w:div>
    <w:div w:id="1772699060">
      <w:bodyDiv w:val="1"/>
      <w:marLeft w:val="0"/>
      <w:marRight w:val="0"/>
      <w:marTop w:val="0"/>
      <w:marBottom w:val="0"/>
      <w:divBdr>
        <w:top w:val="none" w:sz="0" w:space="0" w:color="auto"/>
        <w:left w:val="none" w:sz="0" w:space="0" w:color="auto"/>
        <w:bottom w:val="none" w:sz="0" w:space="0" w:color="auto"/>
        <w:right w:val="none" w:sz="0" w:space="0" w:color="auto"/>
      </w:divBdr>
    </w:div>
    <w:div w:id="1808082826">
      <w:bodyDiv w:val="1"/>
      <w:marLeft w:val="0"/>
      <w:marRight w:val="0"/>
      <w:marTop w:val="0"/>
      <w:marBottom w:val="0"/>
      <w:divBdr>
        <w:top w:val="none" w:sz="0" w:space="0" w:color="auto"/>
        <w:left w:val="none" w:sz="0" w:space="0" w:color="auto"/>
        <w:bottom w:val="none" w:sz="0" w:space="0" w:color="auto"/>
        <w:right w:val="none" w:sz="0" w:space="0" w:color="auto"/>
      </w:divBdr>
    </w:div>
    <w:div w:id="1841893110">
      <w:bodyDiv w:val="1"/>
      <w:marLeft w:val="0"/>
      <w:marRight w:val="0"/>
      <w:marTop w:val="0"/>
      <w:marBottom w:val="0"/>
      <w:divBdr>
        <w:top w:val="none" w:sz="0" w:space="0" w:color="auto"/>
        <w:left w:val="none" w:sz="0" w:space="0" w:color="auto"/>
        <w:bottom w:val="none" w:sz="0" w:space="0" w:color="auto"/>
        <w:right w:val="none" w:sz="0" w:space="0" w:color="auto"/>
      </w:divBdr>
    </w:div>
    <w:div w:id="1843667446">
      <w:bodyDiv w:val="1"/>
      <w:marLeft w:val="0"/>
      <w:marRight w:val="0"/>
      <w:marTop w:val="0"/>
      <w:marBottom w:val="0"/>
      <w:divBdr>
        <w:top w:val="none" w:sz="0" w:space="0" w:color="auto"/>
        <w:left w:val="none" w:sz="0" w:space="0" w:color="auto"/>
        <w:bottom w:val="none" w:sz="0" w:space="0" w:color="auto"/>
        <w:right w:val="none" w:sz="0" w:space="0" w:color="auto"/>
      </w:divBdr>
    </w:div>
    <w:div w:id="1867866714">
      <w:bodyDiv w:val="1"/>
      <w:marLeft w:val="0"/>
      <w:marRight w:val="0"/>
      <w:marTop w:val="0"/>
      <w:marBottom w:val="0"/>
      <w:divBdr>
        <w:top w:val="none" w:sz="0" w:space="0" w:color="auto"/>
        <w:left w:val="none" w:sz="0" w:space="0" w:color="auto"/>
        <w:bottom w:val="none" w:sz="0" w:space="0" w:color="auto"/>
        <w:right w:val="none" w:sz="0" w:space="0" w:color="auto"/>
      </w:divBdr>
    </w:div>
    <w:div w:id="1875969735">
      <w:bodyDiv w:val="1"/>
      <w:marLeft w:val="0"/>
      <w:marRight w:val="0"/>
      <w:marTop w:val="0"/>
      <w:marBottom w:val="0"/>
      <w:divBdr>
        <w:top w:val="none" w:sz="0" w:space="0" w:color="auto"/>
        <w:left w:val="none" w:sz="0" w:space="0" w:color="auto"/>
        <w:bottom w:val="none" w:sz="0" w:space="0" w:color="auto"/>
        <w:right w:val="none" w:sz="0" w:space="0" w:color="auto"/>
      </w:divBdr>
      <w:divsChild>
        <w:div w:id="1349138422">
          <w:marLeft w:val="0"/>
          <w:marRight w:val="0"/>
          <w:marTop w:val="0"/>
          <w:marBottom w:val="0"/>
          <w:divBdr>
            <w:top w:val="none" w:sz="0" w:space="0" w:color="auto"/>
            <w:left w:val="none" w:sz="0" w:space="0" w:color="auto"/>
            <w:bottom w:val="none" w:sz="0" w:space="0" w:color="auto"/>
            <w:right w:val="none" w:sz="0" w:space="0" w:color="auto"/>
          </w:divBdr>
        </w:div>
      </w:divsChild>
    </w:div>
    <w:div w:id="1893538259">
      <w:bodyDiv w:val="1"/>
      <w:marLeft w:val="0"/>
      <w:marRight w:val="0"/>
      <w:marTop w:val="0"/>
      <w:marBottom w:val="0"/>
      <w:divBdr>
        <w:top w:val="none" w:sz="0" w:space="0" w:color="auto"/>
        <w:left w:val="none" w:sz="0" w:space="0" w:color="auto"/>
        <w:bottom w:val="none" w:sz="0" w:space="0" w:color="auto"/>
        <w:right w:val="none" w:sz="0" w:space="0" w:color="auto"/>
      </w:divBdr>
    </w:div>
    <w:div w:id="1909994735">
      <w:bodyDiv w:val="1"/>
      <w:marLeft w:val="0"/>
      <w:marRight w:val="0"/>
      <w:marTop w:val="0"/>
      <w:marBottom w:val="0"/>
      <w:divBdr>
        <w:top w:val="none" w:sz="0" w:space="0" w:color="auto"/>
        <w:left w:val="none" w:sz="0" w:space="0" w:color="auto"/>
        <w:bottom w:val="none" w:sz="0" w:space="0" w:color="auto"/>
        <w:right w:val="none" w:sz="0" w:space="0" w:color="auto"/>
      </w:divBdr>
    </w:div>
    <w:div w:id="1911231863">
      <w:bodyDiv w:val="1"/>
      <w:marLeft w:val="0"/>
      <w:marRight w:val="0"/>
      <w:marTop w:val="0"/>
      <w:marBottom w:val="0"/>
      <w:divBdr>
        <w:top w:val="none" w:sz="0" w:space="0" w:color="auto"/>
        <w:left w:val="none" w:sz="0" w:space="0" w:color="auto"/>
        <w:bottom w:val="none" w:sz="0" w:space="0" w:color="auto"/>
        <w:right w:val="none" w:sz="0" w:space="0" w:color="auto"/>
      </w:divBdr>
    </w:div>
    <w:div w:id="1911692876">
      <w:bodyDiv w:val="1"/>
      <w:marLeft w:val="0"/>
      <w:marRight w:val="0"/>
      <w:marTop w:val="0"/>
      <w:marBottom w:val="0"/>
      <w:divBdr>
        <w:top w:val="none" w:sz="0" w:space="0" w:color="auto"/>
        <w:left w:val="none" w:sz="0" w:space="0" w:color="auto"/>
        <w:bottom w:val="none" w:sz="0" w:space="0" w:color="auto"/>
        <w:right w:val="none" w:sz="0" w:space="0" w:color="auto"/>
      </w:divBdr>
    </w:div>
    <w:div w:id="1926648483">
      <w:bodyDiv w:val="1"/>
      <w:marLeft w:val="0"/>
      <w:marRight w:val="0"/>
      <w:marTop w:val="0"/>
      <w:marBottom w:val="0"/>
      <w:divBdr>
        <w:top w:val="none" w:sz="0" w:space="0" w:color="auto"/>
        <w:left w:val="none" w:sz="0" w:space="0" w:color="auto"/>
        <w:bottom w:val="none" w:sz="0" w:space="0" w:color="auto"/>
        <w:right w:val="none" w:sz="0" w:space="0" w:color="auto"/>
      </w:divBdr>
    </w:div>
    <w:div w:id="1948654249">
      <w:bodyDiv w:val="1"/>
      <w:marLeft w:val="0"/>
      <w:marRight w:val="0"/>
      <w:marTop w:val="0"/>
      <w:marBottom w:val="0"/>
      <w:divBdr>
        <w:top w:val="none" w:sz="0" w:space="0" w:color="auto"/>
        <w:left w:val="none" w:sz="0" w:space="0" w:color="auto"/>
        <w:bottom w:val="none" w:sz="0" w:space="0" w:color="auto"/>
        <w:right w:val="none" w:sz="0" w:space="0" w:color="auto"/>
      </w:divBdr>
    </w:div>
    <w:div w:id="1951742127">
      <w:bodyDiv w:val="1"/>
      <w:marLeft w:val="0"/>
      <w:marRight w:val="0"/>
      <w:marTop w:val="0"/>
      <w:marBottom w:val="0"/>
      <w:divBdr>
        <w:top w:val="none" w:sz="0" w:space="0" w:color="auto"/>
        <w:left w:val="none" w:sz="0" w:space="0" w:color="auto"/>
        <w:bottom w:val="none" w:sz="0" w:space="0" w:color="auto"/>
        <w:right w:val="none" w:sz="0" w:space="0" w:color="auto"/>
      </w:divBdr>
    </w:div>
    <w:div w:id="1957908910">
      <w:bodyDiv w:val="1"/>
      <w:marLeft w:val="0"/>
      <w:marRight w:val="0"/>
      <w:marTop w:val="0"/>
      <w:marBottom w:val="0"/>
      <w:divBdr>
        <w:top w:val="none" w:sz="0" w:space="0" w:color="auto"/>
        <w:left w:val="none" w:sz="0" w:space="0" w:color="auto"/>
        <w:bottom w:val="none" w:sz="0" w:space="0" w:color="auto"/>
        <w:right w:val="none" w:sz="0" w:space="0" w:color="auto"/>
      </w:divBdr>
    </w:div>
    <w:div w:id="1961498297">
      <w:bodyDiv w:val="1"/>
      <w:marLeft w:val="0"/>
      <w:marRight w:val="0"/>
      <w:marTop w:val="0"/>
      <w:marBottom w:val="0"/>
      <w:divBdr>
        <w:top w:val="none" w:sz="0" w:space="0" w:color="auto"/>
        <w:left w:val="none" w:sz="0" w:space="0" w:color="auto"/>
        <w:bottom w:val="none" w:sz="0" w:space="0" w:color="auto"/>
        <w:right w:val="none" w:sz="0" w:space="0" w:color="auto"/>
      </w:divBdr>
    </w:div>
    <w:div w:id="1981689971">
      <w:bodyDiv w:val="1"/>
      <w:marLeft w:val="0"/>
      <w:marRight w:val="0"/>
      <w:marTop w:val="0"/>
      <w:marBottom w:val="0"/>
      <w:divBdr>
        <w:top w:val="none" w:sz="0" w:space="0" w:color="auto"/>
        <w:left w:val="none" w:sz="0" w:space="0" w:color="auto"/>
        <w:bottom w:val="none" w:sz="0" w:space="0" w:color="auto"/>
        <w:right w:val="none" w:sz="0" w:space="0" w:color="auto"/>
      </w:divBdr>
    </w:div>
    <w:div w:id="1996448359">
      <w:bodyDiv w:val="1"/>
      <w:marLeft w:val="0"/>
      <w:marRight w:val="0"/>
      <w:marTop w:val="0"/>
      <w:marBottom w:val="0"/>
      <w:divBdr>
        <w:top w:val="none" w:sz="0" w:space="0" w:color="auto"/>
        <w:left w:val="none" w:sz="0" w:space="0" w:color="auto"/>
        <w:bottom w:val="none" w:sz="0" w:space="0" w:color="auto"/>
        <w:right w:val="none" w:sz="0" w:space="0" w:color="auto"/>
      </w:divBdr>
    </w:div>
    <w:div w:id="2013602013">
      <w:bodyDiv w:val="1"/>
      <w:marLeft w:val="0"/>
      <w:marRight w:val="0"/>
      <w:marTop w:val="0"/>
      <w:marBottom w:val="0"/>
      <w:divBdr>
        <w:top w:val="none" w:sz="0" w:space="0" w:color="auto"/>
        <w:left w:val="none" w:sz="0" w:space="0" w:color="auto"/>
        <w:bottom w:val="none" w:sz="0" w:space="0" w:color="auto"/>
        <w:right w:val="none" w:sz="0" w:space="0" w:color="auto"/>
      </w:divBdr>
    </w:div>
    <w:div w:id="2030637544">
      <w:bodyDiv w:val="1"/>
      <w:marLeft w:val="0"/>
      <w:marRight w:val="0"/>
      <w:marTop w:val="0"/>
      <w:marBottom w:val="0"/>
      <w:divBdr>
        <w:top w:val="none" w:sz="0" w:space="0" w:color="auto"/>
        <w:left w:val="none" w:sz="0" w:space="0" w:color="auto"/>
        <w:bottom w:val="none" w:sz="0" w:space="0" w:color="auto"/>
        <w:right w:val="none" w:sz="0" w:space="0" w:color="auto"/>
      </w:divBdr>
    </w:div>
    <w:div w:id="2034184500">
      <w:bodyDiv w:val="1"/>
      <w:marLeft w:val="0"/>
      <w:marRight w:val="0"/>
      <w:marTop w:val="0"/>
      <w:marBottom w:val="0"/>
      <w:divBdr>
        <w:top w:val="none" w:sz="0" w:space="0" w:color="auto"/>
        <w:left w:val="none" w:sz="0" w:space="0" w:color="auto"/>
        <w:bottom w:val="none" w:sz="0" w:space="0" w:color="auto"/>
        <w:right w:val="none" w:sz="0" w:space="0" w:color="auto"/>
      </w:divBdr>
    </w:div>
    <w:div w:id="2035570281">
      <w:bodyDiv w:val="1"/>
      <w:marLeft w:val="0"/>
      <w:marRight w:val="0"/>
      <w:marTop w:val="0"/>
      <w:marBottom w:val="0"/>
      <w:divBdr>
        <w:top w:val="none" w:sz="0" w:space="0" w:color="auto"/>
        <w:left w:val="none" w:sz="0" w:space="0" w:color="auto"/>
        <w:bottom w:val="none" w:sz="0" w:space="0" w:color="auto"/>
        <w:right w:val="none" w:sz="0" w:space="0" w:color="auto"/>
      </w:divBdr>
    </w:div>
    <w:div w:id="2046909459">
      <w:bodyDiv w:val="1"/>
      <w:marLeft w:val="0"/>
      <w:marRight w:val="0"/>
      <w:marTop w:val="0"/>
      <w:marBottom w:val="0"/>
      <w:divBdr>
        <w:top w:val="none" w:sz="0" w:space="0" w:color="auto"/>
        <w:left w:val="none" w:sz="0" w:space="0" w:color="auto"/>
        <w:bottom w:val="none" w:sz="0" w:space="0" w:color="auto"/>
        <w:right w:val="none" w:sz="0" w:space="0" w:color="auto"/>
      </w:divBdr>
    </w:div>
    <w:div w:id="2059818912">
      <w:bodyDiv w:val="1"/>
      <w:marLeft w:val="0"/>
      <w:marRight w:val="0"/>
      <w:marTop w:val="0"/>
      <w:marBottom w:val="0"/>
      <w:divBdr>
        <w:top w:val="none" w:sz="0" w:space="0" w:color="auto"/>
        <w:left w:val="none" w:sz="0" w:space="0" w:color="auto"/>
        <w:bottom w:val="none" w:sz="0" w:space="0" w:color="auto"/>
        <w:right w:val="none" w:sz="0" w:space="0" w:color="auto"/>
      </w:divBdr>
    </w:div>
    <w:div w:id="2133480242">
      <w:bodyDiv w:val="1"/>
      <w:marLeft w:val="0"/>
      <w:marRight w:val="0"/>
      <w:marTop w:val="0"/>
      <w:marBottom w:val="0"/>
      <w:divBdr>
        <w:top w:val="none" w:sz="0" w:space="0" w:color="auto"/>
        <w:left w:val="none" w:sz="0" w:space="0" w:color="auto"/>
        <w:bottom w:val="none" w:sz="0" w:space="0" w:color="auto"/>
        <w:right w:val="none" w:sz="0" w:space="0" w:color="auto"/>
      </w:divBdr>
    </w:div>
    <w:div w:id="2146316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C2D4B56CE67EDE8D5328B3CCE384BF2786C41C2C60112A33C72BB4A7CCF1087667043D9243E71AF9F93DF060F9438B82638C76853FF8B2522v6M" TargetMode="External"/><Relationship Id="rId18" Type="http://schemas.openxmlformats.org/officeDocument/2006/relationships/hyperlink" Target="consultantplus://offline/ref=9D298B025C6D0CE8D48736857A41408D5739491C471584DFB136AAA8638023F7960B5E2CE8A36E47A2E53DDF02B7E3DAB328C6703967A35AbF67N" TargetMode="External"/><Relationship Id="rId26" Type="http://schemas.openxmlformats.org/officeDocument/2006/relationships/hyperlink" Target="consultantplus://offline/ref=B29F49D951B0C342295847989F9954065B5F5624849C97368DA86D160F04E06AD26AABC5B46E0419C393896129ECF539B5A7F166AB2EE0EC41DFO" TargetMode="External"/><Relationship Id="rId39" Type="http://schemas.openxmlformats.org/officeDocument/2006/relationships/hyperlink" Target="consultantplus://offline/ref=4D2F464CFCB888DB87AD7F53E870A1E7F92A82A5C01193513F55D217C2793DBA8E5AE9C8999799A73CB69CB16846B3C004A6341426bDhAE" TargetMode="External"/><Relationship Id="rId21" Type="http://schemas.openxmlformats.org/officeDocument/2006/relationships/hyperlink" Target="consultantplus://offline/ref=21007E423112C50AD521EDB0ACBC9063176F32B35BB46DABB2D93EDC9023DA0AB31261BCC65274B7DA678AA8DD743E02F3E2DCD86DA073B7f6D6O" TargetMode="External"/><Relationship Id="rId34" Type="http://schemas.openxmlformats.org/officeDocument/2006/relationships/hyperlink" Target="http://zakonbase.ru/trudovoj-kodeks/statja-129" TargetMode="External"/><Relationship Id="rId42" Type="http://schemas.openxmlformats.org/officeDocument/2006/relationships/hyperlink" Target="consultantplus://offline/ref=4D2F464CFCB888DB87AD7F53E870A1E7FB218BADC31593513F55D217C2793DBA8E5AE9CF9B9693F568F99DED2E17A0C203A636173AD86389b3h5E" TargetMode="External"/><Relationship Id="rId47" Type="http://schemas.openxmlformats.org/officeDocument/2006/relationships/hyperlink" Target="consultantplus://offline/ref=99759E5F300BF6E14253E6F702EF1E312411D019630AA95FD775295679F200FD0E5286B02EAAF9E33DA4C124D5AFEE8900FDAFB3A65BEF2F22Y5F" TargetMode="External"/><Relationship Id="rId50" Type="http://schemas.openxmlformats.org/officeDocument/2006/relationships/hyperlink" Target="consultantplus://offline/ref=99759E5F300BF6E14253E6F702EF1E312411D019630AA95FD775295679F200FD0E5286B02EA9FBEB3AA4C124D5AFEE8900FDAFB3A65BEF2F22Y5F" TargetMode="External"/><Relationship Id="rId55" Type="http://schemas.openxmlformats.org/officeDocument/2006/relationships/hyperlink" Target="consultantplus://offline/ref=52423D5E307A9EF240B06C1A0127D5C68BF05F7DED385B16F39882CE36CDDFF8A7F15C856DD90C4BDAB5D3F7CF556465814D6BAD6E50DA25F" TargetMode="External"/><Relationship Id="rId63" Type="http://schemas.openxmlformats.org/officeDocument/2006/relationships/hyperlink" Target="consultantplus://offline/ref=E1681C34DA25FD2FC6AC719E3BCD4BEE34A8E49C1C617461961DBF8DCD36E12CBD12970B7EQAK" TargetMode="External"/><Relationship Id="rId68" Type="http://schemas.openxmlformats.org/officeDocument/2006/relationships/hyperlink" Target="consultantplus://offline/ref=0430708DD93E1FB2E2E7BF8CFDDF54C743BB880526F198E1420E877C695042C32E5DD8F4219Bf9e2K" TargetMode="External"/><Relationship Id="rId76" Type="http://schemas.openxmlformats.org/officeDocument/2006/relationships/hyperlink" Target="consultantplus://offline/ref=6E0689B810736AAD7554A2FA4DD18BC01A211E1BDD5333CFC1274FB3629E29AAE4C2C926B9F2413114E52B31307D9EFB23CD475C151FC1B5tBI3F" TargetMode="External"/><Relationship Id="rId84" Type="http://schemas.openxmlformats.org/officeDocument/2006/relationships/hyperlink" Target="consultantplus://offline/ref=BDFAB44889435F0658E764C9A13470496701F0D8BB14962647FDC54F921957BF204BE29AC9F40BCDC80CCB4D39D2F1FAA1A53FD4BB39DFBCRDt3Q" TargetMode="External"/><Relationship Id="rId7" Type="http://schemas.openxmlformats.org/officeDocument/2006/relationships/hyperlink" Target="consultantplus://offline/ref=32EE4A58986E399818259148A27AFDB2BEB2FC3679834232AAED725D9522C924B9EF7710B9E3A62967A41D901631B0E3FEAA14655DyAkAM" TargetMode="External"/><Relationship Id="rId71" Type="http://schemas.openxmlformats.org/officeDocument/2006/relationships/hyperlink" Target="consultantplus://offline/ref=CFCC2E7ECD19EE9628B08C5BED13D107D1694DD714C986CB3C345C79C67BBD37BFA3F99A177CE85063477EBA5EC49070288BF1F7581FDF0Fp8s6E" TargetMode="External"/><Relationship Id="rId2" Type="http://schemas.openxmlformats.org/officeDocument/2006/relationships/styles" Target="styles.xml"/><Relationship Id="rId16" Type="http://schemas.openxmlformats.org/officeDocument/2006/relationships/hyperlink" Target="consultantplus://offline/ref=5C2D4B56CE67EDE8D5328B3CCE384BF2786C41C2C60112A33C72BB4A7CCF1087667043D1243524F9DBCD86564BDF35BA3824C76924vDM" TargetMode="External"/><Relationship Id="rId29" Type="http://schemas.openxmlformats.org/officeDocument/2006/relationships/hyperlink" Target="consultantplus://offline/ref=5129495FC3EEE336E6AEE61CC49785DCECF75FCEB0DD5A40885A494E2F60D6468AC933555CB8B98C271E8BD9A148F3F3FF804E376BB72DA1Z6H9M" TargetMode="External"/><Relationship Id="rId11" Type="http://schemas.openxmlformats.org/officeDocument/2006/relationships/hyperlink" Target="consultantplus://offline/ref=1603B2AB6552F1931D374B7A24D143208B72FBBBE28EE0BB602C345C9D56734746C271075A3308A4ADD12CB9779CE7A36803BD4E1DDAwAM" TargetMode="External"/><Relationship Id="rId24" Type="http://schemas.openxmlformats.org/officeDocument/2006/relationships/hyperlink" Target="consultantplus://offline/ref=21007E423112C50AD521EDB0ACBC9063176F32B35BB46DABB2D93EDC9023DA0AB31261BCC65274B3D9678AA8DD743E02F3E2DCD86DA073B7f6D6O" TargetMode="External"/><Relationship Id="rId32" Type="http://schemas.openxmlformats.org/officeDocument/2006/relationships/hyperlink" Target="consultantplus://offline/ref=565DE9C1F61C96A6D38A4F289223A42D05B273F972C5CF570D75F705C1DBCB98B5810A26710F5E351DE6BCC258A2A29F62A905F7p9gAN" TargetMode="External"/><Relationship Id="rId37" Type="http://schemas.openxmlformats.org/officeDocument/2006/relationships/hyperlink" Target="consultantplus://offline/ref=CA00A15D4D57F0D8B632BE14EA85748FCF91675E9FCBCB4D7DE2DC0849484B19634FDDB0FBAFA35D0FDFAB48AE3ADE52595E2A2ECB3Cs3Q" TargetMode="External"/><Relationship Id="rId40" Type="http://schemas.openxmlformats.org/officeDocument/2006/relationships/hyperlink" Target="consultantplus://offline/ref=4D2F464CFCB888DB87AD7F53E870A1E7F92A82A5C01193513F55D217C2793DBA8E5AE9CF9B9697F26BF99DED2E17A0C203A636173AD86389b3h5E" TargetMode="External"/><Relationship Id="rId45" Type="http://schemas.openxmlformats.org/officeDocument/2006/relationships/hyperlink" Target="consultantplus://offline/ref=4D2F464CFCB888DB87AD7F53E870A1E7FB218BADC31593513F55D217C2793DBA8E5AE9CF9B9693FB6CF99DED2E17A0C203A636173AD86389b3h5E" TargetMode="External"/><Relationship Id="rId53" Type="http://schemas.openxmlformats.org/officeDocument/2006/relationships/hyperlink" Target="consultantplus://offline/ref=52423D5E307A9EF240B06C1A0127D5C68BF05F7DED385B16F39882CE36CDDFF8A7F15C876FDB0F14DFA0C2AFC357797A805377AF6FD529F" TargetMode="External"/><Relationship Id="rId58" Type="http://schemas.openxmlformats.org/officeDocument/2006/relationships/hyperlink" Target="consultantplus://offline/ref=52423D5E307A9EF240B06C1A0127D5C68BF05F7DED385B16F39882CE36CDDFF8A7F15C876FDB0F14DFA0C2AFC357797A805377AF6FD529F" TargetMode="External"/><Relationship Id="rId66" Type="http://schemas.openxmlformats.org/officeDocument/2006/relationships/hyperlink" Target="consultantplus://offline/ref=0675A88248A08F6929F4EB18A92D74AA7161FF639CEA054F36D2B913E36575FA6781E976DA20273902ZFK" TargetMode="External"/><Relationship Id="rId74" Type="http://schemas.openxmlformats.org/officeDocument/2006/relationships/hyperlink" Target="consultantplus://offline/ref=9F654F61785825EB62F3E1631EC55DE461CD7412D0F6CAEE0CE5C6A3CD03A3A97B194A9ED6745BEC7DEBFD05D67405D24253B27836EBEB87A8G4F" TargetMode="External"/><Relationship Id="rId79" Type="http://schemas.openxmlformats.org/officeDocument/2006/relationships/hyperlink" Target="consultantplus://offline/ref=6E0689B810736AAD7554A2FA4DD18BC01A211E1BDD5333CFC1274FB3629E29AAE4C2C926B9F2423B18E52B31307D9EFB23CD475C151FC1B5tBI3F" TargetMode="External"/><Relationship Id="rId5" Type="http://schemas.openxmlformats.org/officeDocument/2006/relationships/hyperlink" Target="consultantplus://offline/ref=399841437CD5F1318D226BEF6F6352BFD9A241C2D46471606831A687225FEE4567E285D775f6vAJ" TargetMode="External"/><Relationship Id="rId61" Type="http://schemas.openxmlformats.org/officeDocument/2006/relationships/hyperlink" Target="consultantplus://offline/ref=C8546E5EC677C91154E29C1B73BB6FE800ED727BDC44B80D6D1D233F11E6A54BE7FC1E9CC0SE54J" TargetMode="External"/><Relationship Id="rId82" Type="http://schemas.openxmlformats.org/officeDocument/2006/relationships/hyperlink" Target="consultantplus://offline/ref=BDFAB44889435F0658E764C9A13470496701F0D8B116962647FDC54F921957BF204BE29AC0F30AC79956DB497087FBE4A6BF21D2A539RDtFQ" TargetMode="External"/><Relationship Id="rId19" Type="http://schemas.openxmlformats.org/officeDocument/2006/relationships/hyperlink" Target="consultantplus://offline/ref=FB9762B62B452A8C3E4B6FC159A66CE7D43251B56D6CDB90F7348A7550F94F03835631F45D84C8B5190A5C82DBC2CE0043644B0572D4AB4F7DF6O" TargetMode="External"/><Relationship Id="rId4" Type="http://schemas.openxmlformats.org/officeDocument/2006/relationships/webSettings" Target="webSettings.xml"/><Relationship Id="rId9" Type="http://schemas.openxmlformats.org/officeDocument/2006/relationships/hyperlink" Target="consultantplus://offline/ref=573DB52964E49AEABB90A6B3E18F68BD102D35EA0130C996F7E89F6E95586DF85A651510B53B25BE7B8DEA4E792AF1D2A81398F3FA5862D6H7kCM" TargetMode="External"/><Relationship Id="rId14" Type="http://schemas.openxmlformats.org/officeDocument/2006/relationships/hyperlink" Target="consultantplus://offline/ref=5C2D4B56CE67EDE8D5328B3CCE384BF2786A44C7C30112A33C72BB4A7CCF1087667043D9243E70A99893DF060F9438B82638C76853FF8B2522v6M" TargetMode="External"/><Relationship Id="rId22" Type="http://schemas.openxmlformats.org/officeDocument/2006/relationships/hyperlink" Target="consultantplus://offline/ref=21007E423112C50AD521EDB0ACBC9063176F32B35BB46DABB2D93EDC9023DA0AB31261BCC65274B1D9678AA8DD743E02F3E2DCD86DA073B7f6D6O" TargetMode="External"/><Relationship Id="rId27" Type="http://schemas.openxmlformats.org/officeDocument/2006/relationships/hyperlink" Target="consultantplus://offline/ref=5129495FC3EEE336E6AEE61CC49785DCECF75FCEB0DD5A40885A494E2F60D6468AC933555CB8B7882F1E8BD9A148F3F3FF804E376BB72DA1Z6H9M" TargetMode="External"/><Relationship Id="rId30" Type="http://schemas.openxmlformats.org/officeDocument/2006/relationships/hyperlink" Target="consultantplus://offline/ref=5129495FC3EEE336E6AEE61CC49785DCECF65AC9B1DF5A40885A494E2F60D6468AC933555DB0B4DA77518A85E415E0F2F4804C3477ZBH5M" TargetMode="External"/><Relationship Id="rId35" Type="http://schemas.openxmlformats.org/officeDocument/2006/relationships/hyperlink" Target="consultantplus://offline/ref=A0C592EF8F0488792206FA2C3E04931ECA233317553D46E482B33347E21DF778DE16F4A6EEF2501B42CB81DFB2CB74522F1E308379C8sEQ" TargetMode="External"/><Relationship Id="rId43" Type="http://schemas.openxmlformats.org/officeDocument/2006/relationships/hyperlink" Target="consultantplus://offline/ref=4D2F464CFCB888DB87AD7F53E870A1E7F92A82A5C01193513F55D217C2793DBA8E5AE9CF9B9697F265F99DED2E17A0C203A636173AD86389b3h5E" TargetMode="External"/><Relationship Id="rId48" Type="http://schemas.openxmlformats.org/officeDocument/2006/relationships/hyperlink" Target="consultantplus://offline/ref=99759E5F300BF6E14253E6F702EF1E312411D019630AA95FD775295679F200FD0E5286B02EAAF9E339A4C124D5AFEE8900FDAFB3A65BEF2F22Y5F" TargetMode="External"/><Relationship Id="rId56" Type="http://schemas.openxmlformats.org/officeDocument/2006/relationships/hyperlink" Target="consultantplus://offline/ref=52423D5E307A9EF240B06C1A0127D5C68BF05F7DED385B16F39882CE36CDDFF8A7F15C8364DA004BDAB5D3F7CF556465814D6BAD6E50DA25F" TargetMode="External"/><Relationship Id="rId64" Type="http://schemas.openxmlformats.org/officeDocument/2006/relationships/hyperlink" Target="consultantplus://offline/ref=909ACA2C43F645A443A1AF92D907009EA6924B88D85B0467BCBA114DD92D363630164AA660374B07L7S1K" TargetMode="External"/><Relationship Id="rId69" Type="http://schemas.openxmlformats.org/officeDocument/2006/relationships/hyperlink" Target="consultantplus://offline/ref=0430708DD93E1FB2E2E7BF8CFDDF54C743BB880526F198E1420E877C695042C32E5DD8F52896f9e7K" TargetMode="External"/><Relationship Id="rId77" Type="http://schemas.openxmlformats.org/officeDocument/2006/relationships/hyperlink" Target="consultantplus://offline/ref=6E0689B810736AAD7554A2FA4DD18BC01A211B12D85633CFC1274FB3629E29AAE4C2C926B9F3433019E52B31307D9EFB23CD475C151FC1B5tBI3F" TargetMode="External"/><Relationship Id="rId8" Type="http://schemas.openxmlformats.org/officeDocument/2006/relationships/hyperlink" Target="consultantplus://offline/ref=4A0617C837E201A29BA447AFAD32C485283764035E472DB88951986E0DC5BBC171D82F92A95620642D56F7454B8EB677C233F3FA9Cs1S2M" TargetMode="External"/><Relationship Id="rId51" Type="http://schemas.openxmlformats.org/officeDocument/2006/relationships/hyperlink" Target="consultantplus://offline/ref=7F18C8A6E5A63D976624AEFDAFE7E4999D8A44C2F8DA3CF198E6F048FE440A4AE366FFECC2CA680A3BE51A040269EC0BFB0A7156B3A1jBk1F" TargetMode="External"/><Relationship Id="rId72" Type="http://schemas.openxmlformats.org/officeDocument/2006/relationships/hyperlink" Target="consultantplus://offline/ref=9F654F61785825EB62F3E1631EC55DE461CD7412D0F6CAEE0CE5C6A3CD03A3A97B194A9ED6745BEC77EBFD05D67405D24253B27836EBEB87A8G4F" TargetMode="External"/><Relationship Id="rId80" Type="http://schemas.openxmlformats.org/officeDocument/2006/relationships/hyperlink" Target="consultantplus://offline/ref=6E0689B810736AAD7554A2FA4DD18BC01A211E1BDD5333CFC1274FB3629E29AAE4C2C926B9F2423C12E52B31307D9EFB23CD475C151FC1B5tBI3F"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5C2D4B56CE67EDE8D5328B3CCE384BF2786A44C7C30112A33C72BB4A7CCF1087667043D9243E70A99B93DF060F9438B82638C76853FF8B2522v6M" TargetMode="External"/><Relationship Id="rId17" Type="http://schemas.openxmlformats.org/officeDocument/2006/relationships/hyperlink" Target="consultantplus://offline/ref=9D298B025C6D0CE8D48736857A41408D5739491C471584DFB136AAA8638023F7960B5E2CE8A36E42ABE53DDF02B7E3DAB328C6703967A35AbF67N" TargetMode="External"/><Relationship Id="rId25" Type="http://schemas.openxmlformats.org/officeDocument/2006/relationships/hyperlink" Target="consultantplus://offline/ref=21007E423112C50AD521EDB0ACBC9063176F32B35BB46DABB2D93EDC9023DA0AB31261BCC65274B3D8678AA8DD743E02F3E2DCD86DA073B7f6D6O" TargetMode="External"/><Relationship Id="rId33" Type="http://schemas.openxmlformats.org/officeDocument/2006/relationships/hyperlink" Target="consultantplus://offline/ref=565DE9C1F61C96A6D38A4F289223A42D05B273F972C5CF570D75F705C1DBCB98B5810A207103013008F7E4CD5FB9BD9C7EB507F692p1g2N" TargetMode="External"/><Relationship Id="rId38" Type="http://schemas.openxmlformats.org/officeDocument/2006/relationships/hyperlink" Target="consultantplus://offline/ref=CA00A15D4D57F0D8B632BE14EA85748FCF91675E9FCBCB4D7DE2DC0849484B19634FDDB7FBA6A35D0FDFAB48AE3ADE52595E2A2ECB3Cs3Q" TargetMode="External"/><Relationship Id="rId46" Type="http://schemas.openxmlformats.org/officeDocument/2006/relationships/hyperlink" Target="consultantplus://offline/ref=99759E5F300BF6E14253E6F702EF1E312411D019630AA95FD775295679F200FD0E5286B02EAAF8EB35A4C124D5AFEE8900FDAFB3A65BEF2F22Y5F" TargetMode="External"/><Relationship Id="rId59" Type="http://schemas.openxmlformats.org/officeDocument/2006/relationships/hyperlink" Target="consultantplus://offline/ref=52423D5E307A9EF240B06C1A0127D5C68BF05F7DED385B16F39882CE36CDDFF8A7F15C856DD9024BDAB5D3F7CF556465814D6BAD6E50DA25F" TargetMode="External"/><Relationship Id="rId67" Type="http://schemas.openxmlformats.org/officeDocument/2006/relationships/hyperlink" Target="consultantplus://offline/ref=0675A88248A08F6929F4EB18A92D74AA7161FF639CEA054F36D2B913E306Z5K" TargetMode="External"/><Relationship Id="rId20" Type="http://schemas.openxmlformats.org/officeDocument/2006/relationships/hyperlink" Target="consultantplus://offline/ref=FB9762B62B452A8C3E4B6FC159A66CE7D43251B56D6CDB90F7348A7550F94F03835631F45D85CBB21A0A5C82DBC2CE0043644B0572D4AB4F7DF6O" TargetMode="External"/><Relationship Id="rId41" Type="http://schemas.openxmlformats.org/officeDocument/2006/relationships/hyperlink" Target="consultantplus://offline/ref=4D2F464CFCB888DB87AD7F53E870A1E7F92A82A5C01193513F55D217C2793DBA8E5AE9CF9B9695F66EF99DED2E17A0C203A636173AD86389b3h5E" TargetMode="External"/><Relationship Id="rId54" Type="http://schemas.openxmlformats.org/officeDocument/2006/relationships/hyperlink" Target="consultantplus://offline/ref=52423D5E307A9EF240B06C1A0127D5C68BF05F7DED385B16F39882CE36CDDFF8A7F15C856DD9024BDAB5D3F7CF556465814D6BAD6E50DA25F" TargetMode="External"/><Relationship Id="rId62" Type="http://schemas.openxmlformats.org/officeDocument/2006/relationships/hyperlink" Target="consultantplus://offline/ref=C8546E5EC677C91154E29C1B73BB6FE800ED727BDC44B80D6D1D233F11E6A54BE7FC1E9CC0SE57J" TargetMode="External"/><Relationship Id="rId70" Type="http://schemas.openxmlformats.org/officeDocument/2006/relationships/hyperlink" Target="consultantplus://offline/ref=0430708DD93E1FB2E2E7BF8CFDDF54C743BB880526F198E1420E877C695042C32E5DD8F42B91f9e7K" TargetMode="External"/><Relationship Id="rId75" Type="http://schemas.openxmlformats.org/officeDocument/2006/relationships/hyperlink" Target="consultantplus://offline/ref=A2787EE4E6ABC20B4F791C564DF42C7E97471650B46745EDE5730C4EFD07192E2E14B7A76CFA1B600AA972976C9ACA753D87FB989CC2F30AE1I5F" TargetMode="External"/><Relationship Id="rId83" Type="http://schemas.openxmlformats.org/officeDocument/2006/relationships/hyperlink" Target="consultantplus://offline/ref=BDFAB44889435F0658E764C9A13470496701F1D5BD10962647FDC54F921957BF204BE29AC9F508CFCD0CCB4D39D2F1FAA1A53FD4BB39DFBCRDt3Q" TargetMode="External"/><Relationship Id="rId1" Type="http://schemas.openxmlformats.org/officeDocument/2006/relationships/numbering" Target="numbering.xml"/><Relationship Id="rId6" Type="http://schemas.openxmlformats.org/officeDocument/2006/relationships/hyperlink" Target="consultantplus://offline/ref=32EE4A58986E399818259148A27AFDB2BEB2FE397B804232AAED725D9522C924B9EF7712B1E3A62967A41D901631B0E3FEAA14655DyAkAM" TargetMode="External"/><Relationship Id="rId15" Type="http://schemas.openxmlformats.org/officeDocument/2006/relationships/hyperlink" Target="consultantplus://offline/ref=5C2D4B56CE67EDE8D5328B3CCE384BF2786C41C2C60112A33C72BB4A7CCF1087667043D9243E71A09C93DF060F9438B82638C76853FF8B2522v6M" TargetMode="External"/><Relationship Id="rId23" Type="http://schemas.openxmlformats.org/officeDocument/2006/relationships/hyperlink" Target="consultantplus://offline/ref=21007E423112C50AD521EDB0ACBC9063176F32B35BB46DABB2D93EDC9023DA0AB31261BCC65274B0DD678AA8DD743E02F3E2DCD86DA073B7f6D6O" TargetMode="External"/><Relationship Id="rId28" Type="http://schemas.openxmlformats.org/officeDocument/2006/relationships/hyperlink" Target="consultantplus://offline/ref=5129495FC3EEE336E6AEE61CC49785DCECF75FCEB0DD5A40885A494E2F60D6468AC933555CB8BB892E1E8BD9A148F3F3FF804E376BB72DA1Z6H9M" TargetMode="External"/><Relationship Id="rId36" Type="http://schemas.openxmlformats.org/officeDocument/2006/relationships/hyperlink" Target="consultantplus://offline/ref=CA00A15D4D57F0D8B632A214ED85748FC495635498C9964775BBD00A4E47141C645EDDB2FDB8A80C4099FE473AsFQ" TargetMode="External"/><Relationship Id="rId49" Type="http://schemas.openxmlformats.org/officeDocument/2006/relationships/hyperlink" Target="consultantplus://offline/ref=99759E5F300BF6E14253E6F702EF1E312411D019630AA95FD775295679F200FD0E5286B02EA9FBEB3AA4C124D5AFEE8900FDAFB3A65BEF2F22Y5F" TargetMode="External"/><Relationship Id="rId57" Type="http://schemas.openxmlformats.org/officeDocument/2006/relationships/hyperlink" Target="consultantplus://offline/ref=52423D5E307A9EF240B06C1A0127D5C68BF05F7DED385B16F39882CE36CDDFF8A7F15C806DDA074589EFC3F386016A7A835374AF7053AD2BD22BF" TargetMode="External"/><Relationship Id="rId10" Type="http://schemas.openxmlformats.org/officeDocument/2006/relationships/hyperlink" Target="consultantplus://offline/ref=EDC4C8F26F100E8CD8EEC02F96A1B3C409B3BC89FDB9E41D5CECD9F372259E316F1412D9715AD24D0B08C2A5DED2F499D98F3B729E904E9EZ2mFM" TargetMode="External"/><Relationship Id="rId31" Type="http://schemas.openxmlformats.org/officeDocument/2006/relationships/hyperlink" Target="consultantplus://offline/ref=5129495FC3EEE336E6AEE61CC49785DCECF75FCEB0DD5A40885A494E2F60D6468AC933555CB8B98D261E8BD9A148F3F3FF804E376BB72DA1Z6H9M" TargetMode="External"/><Relationship Id="rId44" Type="http://schemas.openxmlformats.org/officeDocument/2006/relationships/hyperlink" Target="consultantplus://offline/ref=4D2F464CFCB888DB87AD7F53E870A1E7F92D82AEC01093513F55D217C2793DBA8E5AE9CF9B9791F065F99DED2E17A0C203A636173AD86389b3h5E" TargetMode="External"/><Relationship Id="rId52" Type="http://schemas.openxmlformats.org/officeDocument/2006/relationships/hyperlink" Target="consultantplus://offline/ref=52423D5E307A9EF240B06C1A0127D5C68BF05F7DED385B16F39882CE36CDDFF8A7F15C856CDC034BDAB5D3F7CF556465814D6BAD6E50DA25F" TargetMode="External"/><Relationship Id="rId60" Type="http://schemas.openxmlformats.org/officeDocument/2006/relationships/hyperlink" Target="consultantplus://offline/ref=52423D5E307A9EF240B06C1A0127D5C68BF05F7DED385B16F39882CE36CDDFF8A7F15C856DD90C4BDAB5D3F7CF556465814D6BAD6E50DA25F" TargetMode="External"/><Relationship Id="rId65" Type="http://schemas.openxmlformats.org/officeDocument/2006/relationships/hyperlink" Target="consultantplus://offline/ref=0675A88248A08F6929F4EB18A92D74AA7161FF639CEA054F36D2B913E36575FA6781E976DA20273902ZDK" TargetMode="External"/><Relationship Id="rId73" Type="http://schemas.openxmlformats.org/officeDocument/2006/relationships/hyperlink" Target="consultantplus://offline/ref=9F654F61785825EB62F3E1631EC55DE461CD7412D0F6CAEE0CE5C6A3CD03A3A97B194A9ED6745BEC70EBFD05D67405D24253B27836EBEB87A8G4F" TargetMode="External"/><Relationship Id="rId78" Type="http://schemas.openxmlformats.org/officeDocument/2006/relationships/hyperlink" Target="consultantplus://offline/ref=6E0689B810736AAD7554A2FA4DD18BC01A211B12D85633CFC1274FB3629E29AAE4C2C926B9F3433110E52B31307D9EFB23CD475C151FC1B5tBI3F" TargetMode="External"/><Relationship Id="rId81" Type="http://schemas.openxmlformats.org/officeDocument/2006/relationships/hyperlink" Target="consultantplus://offline/ref=BDFAB44889435F0658E764C9A13470496701F0D8BB14962647FDC54F921957BF204BE29AC9F40BCDC80CCB4D39D2F1FAA1A53FD4BB39DFBCRDt3Q"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10845</Words>
  <Characters>61823</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Посканная Ольга Алексеевна</dc:creator>
  <cp:keywords/>
  <dc:description/>
  <cp:lastModifiedBy>Сенчук Ирина Леонидовна</cp:lastModifiedBy>
  <cp:revision>5</cp:revision>
  <cp:lastPrinted>2023-04-19T04:19:00Z</cp:lastPrinted>
  <dcterms:created xsi:type="dcterms:W3CDTF">2023-06-15T13:31:00Z</dcterms:created>
  <dcterms:modified xsi:type="dcterms:W3CDTF">2023-06-15T14:00:00Z</dcterms:modified>
</cp:coreProperties>
</file>