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EF6B0E6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CA19E5">
        <w:rPr>
          <w:rFonts w:ascii="Times New Roman" w:hAnsi="Times New Roman" w:cs="Times New Roman"/>
          <w:sz w:val="27"/>
          <w:szCs w:val="27"/>
        </w:rPr>
        <w:t>8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C6F32">
        <w:rPr>
          <w:rFonts w:ascii="Times New Roman" w:hAnsi="Times New Roman" w:cs="Times New Roman"/>
          <w:sz w:val="27"/>
          <w:szCs w:val="27"/>
        </w:rPr>
        <w:t>июня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25281D7B" w:rsidR="00570B55" w:rsidRPr="00B539B2" w:rsidRDefault="00570B55" w:rsidP="00CA19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межевания </w:t>
      </w:r>
      <w:r w:rsidR="00CA19E5" w:rsidRPr="00CA19E5">
        <w:rPr>
          <w:rFonts w:ascii="Times New Roman" w:hAnsi="Times New Roman" w:cs="Times New Roman"/>
          <w:sz w:val="27"/>
          <w:szCs w:val="27"/>
        </w:rPr>
        <w:t xml:space="preserve">в его составе для установления границ земельных участков, предназначенных для размещения линейного объекта «Проезд по ул. </w:t>
      </w:r>
      <w:proofErr w:type="spellStart"/>
      <w:r w:rsidR="00CA19E5" w:rsidRPr="00CA19E5">
        <w:rPr>
          <w:rFonts w:ascii="Times New Roman" w:hAnsi="Times New Roman" w:cs="Times New Roman"/>
          <w:sz w:val="27"/>
          <w:szCs w:val="27"/>
        </w:rPr>
        <w:t>Шабаново</w:t>
      </w:r>
      <w:proofErr w:type="spellEnd"/>
      <w:r w:rsidR="00CA19E5" w:rsidRPr="00CA19E5">
        <w:rPr>
          <w:rFonts w:ascii="Times New Roman" w:hAnsi="Times New Roman" w:cs="Times New Roman"/>
          <w:sz w:val="27"/>
          <w:szCs w:val="27"/>
        </w:rPr>
        <w:t xml:space="preserve"> д. </w:t>
      </w:r>
      <w:proofErr w:type="spellStart"/>
      <w:r w:rsidR="00CA19E5" w:rsidRPr="00CA19E5">
        <w:rPr>
          <w:rFonts w:ascii="Times New Roman" w:hAnsi="Times New Roman" w:cs="Times New Roman"/>
          <w:sz w:val="27"/>
          <w:szCs w:val="27"/>
        </w:rPr>
        <w:t>Шабановка</w:t>
      </w:r>
      <w:proofErr w:type="spellEnd"/>
      <w:r w:rsidR="00CA19E5" w:rsidRPr="00CA19E5">
        <w:rPr>
          <w:rFonts w:ascii="Times New Roman" w:hAnsi="Times New Roman" w:cs="Times New Roman"/>
          <w:sz w:val="27"/>
          <w:szCs w:val="27"/>
        </w:rPr>
        <w:t xml:space="preserve"> Тимского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413715F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CA19E5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C6F32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9C6F32">
        <w:rPr>
          <w:rFonts w:ascii="Times New Roman" w:hAnsi="Times New Roman" w:cs="Times New Roman"/>
          <w:sz w:val="27"/>
          <w:szCs w:val="27"/>
        </w:rPr>
        <w:t>4</w:t>
      </w:r>
      <w:r w:rsidR="00CA19E5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C83AA59" w:rsidR="00570B55" w:rsidRPr="00D23F69" w:rsidRDefault="00570B55" w:rsidP="00CA19E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межевания </w:t>
      </w:r>
      <w:r w:rsidR="00CA19E5" w:rsidRP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в его составе для установления границ земельных участков, предназначенных для размещения линейного объекта «Проезд по </w:t>
      </w:r>
      <w:r w:rsid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 w:rsidR="00CA19E5" w:rsidRP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ул. </w:t>
      </w:r>
      <w:proofErr w:type="spellStart"/>
      <w:r w:rsidR="00CA19E5" w:rsidRP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Шабаново</w:t>
      </w:r>
      <w:proofErr w:type="spellEnd"/>
      <w:r w:rsidR="00CA19E5" w:rsidRP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д. </w:t>
      </w:r>
      <w:proofErr w:type="spellStart"/>
      <w:r w:rsidR="00CA19E5" w:rsidRP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Шабановка</w:t>
      </w:r>
      <w:proofErr w:type="spellEnd"/>
      <w:r w:rsidR="00CA19E5" w:rsidRPr="00CA19E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Тимского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2803BD1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CA19E5">
        <w:rPr>
          <w:rFonts w:ascii="Times New Roman" w:hAnsi="Times New Roman" w:cs="Times New Roman"/>
          <w:sz w:val="26"/>
          <w:szCs w:val="26"/>
        </w:rPr>
        <w:t>Пожидаев А.Ю.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9C6F32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A19E5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cp:lastPrinted>2022-05-04T08:46:00Z</cp:lastPrinted>
  <dcterms:created xsi:type="dcterms:W3CDTF">2022-12-19T11:18:00Z</dcterms:created>
  <dcterms:modified xsi:type="dcterms:W3CDTF">2023-06-08T13:10:00Z</dcterms:modified>
</cp:coreProperties>
</file>