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E7" w:rsidRDefault="00AE2DE7" w:rsidP="00AE2DE7">
      <w:pPr>
        <w:pStyle w:val="article"/>
      </w:pPr>
      <w:r>
        <w:rPr>
          <w:b/>
          <w:bCs/>
        </w:rPr>
        <w:t>Полномочия Собрания депутатов Тимского сельсовета Тимского района</w:t>
      </w:r>
      <w:r w:rsidR="00C437D4">
        <w:rPr>
          <w:b/>
          <w:bCs/>
        </w:rPr>
        <w:t xml:space="preserve"> (Статья 22 Устава)</w:t>
      </w:r>
      <w:r w:rsidR="00EA6AD0">
        <w:rPr>
          <w:b/>
          <w:bCs/>
        </w:rPr>
        <w:t xml:space="preserve"> </w:t>
      </w:r>
      <w:bookmarkStart w:id="0" w:name="_GoBack"/>
      <w:bookmarkEnd w:id="0"/>
    </w:p>
    <w:p w:rsidR="00AE2DE7" w:rsidRDefault="00AE2DE7" w:rsidP="00AE2DE7">
      <w:pPr>
        <w:pStyle w:val="text"/>
      </w:pPr>
      <w:r>
        <w:t>В исключительной компетенции Собрания депутатов Тимского сельсовета Тимского района находятся:</w:t>
      </w:r>
    </w:p>
    <w:p w:rsidR="00AE2DE7" w:rsidRDefault="00AE2DE7" w:rsidP="00AE2DE7">
      <w:pPr>
        <w:pStyle w:val="text"/>
      </w:pPr>
      <w:r>
        <w:t>1) принятие Устава муниципального образования и внесение в него изменений и дополнений;</w:t>
      </w:r>
    </w:p>
    <w:p w:rsidR="00AE2DE7" w:rsidRDefault="00AE2DE7" w:rsidP="00AE2DE7">
      <w:pPr>
        <w:pStyle w:val="text"/>
      </w:pPr>
      <w:r>
        <w:t>2) утверждение местного бюджета и отчета о его исполнении;</w:t>
      </w:r>
    </w:p>
    <w:p w:rsidR="00AE2DE7" w:rsidRDefault="00AE2DE7" w:rsidP="00AE2DE7">
      <w:pPr>
        <w:pStyle w:val="text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E2DE7" w:rsidRDefault="00AE2DE7" w:rsidP="00AE2DE7">
      <w:pPr>
        <w:pStyle w:val="text"/>
      </w:pPr>
      <w:r>
        <w:t>4) принятие планов и программ развития муниципального образования, утверждение отчетов об их исполнении;</w:t>
      </w:r>
    </w:p>
    <w:p w:rsidR="00AE2DE7" w:rsidRDefault="00AE2DE7" w:rsidP="00AE2DE7">
      <w:pPr>
        <w:pStyle w:val="text"/>
      </w:pPr>
      <w:r>
        <w:t>5) определение порядка управления и распоряжения имуществом, находящимся в муниципальной собственности;</w:t>
      </w:r>
    </w:p>
    <w:p w:rsidR="00AE2DE7" w:rsidRDefault="00AE2DE7" w:rsidP="00AE2DE7">
      <w:pPr>
        <w:pStyle w:val="text"/>
      </w:pPr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E2DE7" w:rsidRDefault="00AE2DE7" w:rsidP="00AE2DE7">
      <w:pPr>
        <w:pStyle w:val="text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AE2DE7" w:rsidRDefault="00AE2DE7" w:rsidP="00AE2DE7">
      <w:pPr>
        <w:pStyle w:val="text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E2DE7" w:rsidRDefault="00AE2DE7" w:rsidP="00AE2DE7">
      <w:pPr>
        <w:pStyle w:val="text"/>
      </w:pPr>
      <w:r>
        <w:t>9)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значения;</w:t>
      </w:r>
    </w:p>
    <w:p w:rsidR="00AE2DE7" w:rsidRDefault="00AE2DE7" w:rsidP="00AE2DE7">
      <w:pPr>
        <w:pStyle w:val="text"/>
      </w:pPr>
      <w:r>
        <w:t>10) принятие решения об удалении Главы Тимского сельсовета в отставку.</w:t>
      </w:r>
    </w:p>
    <w:p w:rsidR="00AE2DE7" w:rsidRDefault="00AE2DE7" w:rsidP="00AE2DE7">
      <w:pPr>
        <w:pStyle w:val="text"/>
      </w:pPr>
      <w:r>
        <w:t>2. К компетенции Собрания депутатов Тимского сельсовета Тимского района относится:</w:t>
      </w:r>
    </w:p>
    <w:p w:rsidR="00AE2DE7" w:rsidRDefault="00AE2DE7" w:rsidP="00AE2DE7">
      <w:pPr>
        <w:pStyle w:val="text"/>
      </w:pPr>
      <w:r>
        <w:t>принятие решения о назначении местного референдума;</w:t>
      </w:r>
    </w:p>
    <w:p w:rsidR="00AE2DE7" w:rsidRDefault="00AE2DE7" w:rsidP="00AE2DE7">
      <w:pPr>
        <w:pStyle w:val="text"/>
      </w:pPr>
      <w:r>
        <w:t>назначение в соответствии с настоящим Уставом публичных слушаний;</w:t>
      </w:r>
    </w:p>
    <w:p w:rsidR="00AE2DE7" w:rsidRDefault="00AE2DE7" w:rsidP="00AE2DE7">
      <w:pPr>
        <w:pStyle w:val="text"/>
      </w:pPr>
      <w:r>
        <w:t>осуществление права законодательной инициативы в Курской областной Думе;</w:t>
      </w:r>
    </w:p>
    <w:p w:rsidR="00AE2DE7" w:rsidRDefault="00AE2DE7" w:rsidP="00AE2DE7">
      <w:pPr>
        <w:pStyle w:val="text"/>
      </w:pPr>
      <w:r>
        <w:t>утверждение структуры Администрации Тимского сельсовета Тимского района по представлению Главы Тимского сельсовета Тимского района;</w:t>
      </w:r>
    </w:p>
    <w:p w:rsidR="00AE2DE7" w:rsidRDefault="00AE2DE7" w:rsidP="00AE2DE7">
      <w:pPr>
        <w:pStyle w:val="text"/>
      </w:pPr>
      <w:r>
        <w:t>определение порядка и условий приватизации муниципального имущества в соответствии с федеральным законодательством;</w:t>
      </w:r>
    </w:p>
    <w:p w:rsidR="00AE2DE7" w:rsidRDefault="00AE2DE7" w:rsidP="00AE2DE7">
      <w:pPr>
        <w:pStyle w:val="text"/>
      </w:pPr>
      <w:r>
        <w:t>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самоуправления, осуществляющих свои полномочия на постоянной основе, работников муниципальных предприятий и учреждений,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сметы расходов Собрания депутатов Тимского сельсовета Тимского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</w:p>
    <w:p w:rsidR="00AE2DE7" w:rsidRDefault="00AE2DE7" w:rsidP="00AE2DE7">
      <w:pPr>
        <w:pStyle w:val="text"/>
      </w:pPr>
      <w:r>
        <w:t>осуществление иных полномочий, отнесенных к ведению Собрания депутатов Тимского сельсовета Тимского района федеральными законами и принимаемыми в соответствии с ними Уставом Курской области, законами Курской области, настоящим Уставом.</w:t>
      </w:r>
    </w:p>
    <w:p w:rsidR="00AE2DE7" w:rsidRPr="00AE2DE7" w:rsidRDefault="00AE2DE7" w:rsidP="00AE2D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2DE7">
        <w:rPr>
          <w:rFonts w:ascii="Arial" w:hAnsi="Arial" w:cs="Arial"/>
          <w:sz w:val="24"/>
          <w:szCs w:val="24"/>
        </w:rPr>
        <w:t>избрание из своего состава председателя Собрания депутатов Тимского сельсовета Тимского района;</w:t>
      </w:r>
    </w:p>
    <w:p w:rsidR="00AE2DE7" w:rsidRPr="00AE2DE7" w:rsidRDefault="00AE2DE7" w:rsidP="00AE2D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2DE7">
        <w:rPr>
          <w:rFonts w:ascii="Arial" w:hAnsi="Arial" w:cs="Arial"/>
          <w:sz w:val="24"/>
          <w:szCs w:val="24"/>
        </w:rPr>
        <w:lastRenderedPageBreak/>
        <w:t>избрание Главы Тимского сельсовета Тимского района из числа кандидатов, представленных конкурсной комиссией по результатам конкурса;</w:t>
      </w:r>
    </w:p>
    <w:p w:rsidR="00AE2DE7" w:rsidRPr="00AE2DE7" w:rsidRDefault="00AE2DE7" w:rsidP="00AE2D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2DE7">
        <w:rPr>
          <w:rFonts w:ascii="Arial" w:hAnsi="Arial" w:cs="Arial"/>
          <w:sz w:val="24"/>
          <w:szCs w:val="24"/>
        </w:rPr>
        <w:t>установление порядка проведения конкурса по отбору кандидатур на должность Главы Тимского сельсовета Тимского района;</w:t>
      </w:r>
    </w:p>
    <w:p w:rsidR="00AE2DE7" w:rsidRDefault="00AE2DE7" w:rsidP="00AE2DE7">
      <w:pPr>
        <w:pStyle w:val="text"/>
      </w:pPr>
      <w:r>
        <w:t>принятие Регламента Собрания депутатов Тимского сельсовета Тимского района.</w:t>
      </w:r>
    </w:p>
    <w:p w:rsidR="00AE2DE7" w:rsidRDefault="00AE2DE7" w:rsidP="00AE2DE7">
      <w:pPr>
        <w:pStyle w:val="text"/>
      </w:pPr>
      <w:r>
        <w:t>3. Собрание депутатов Тимского сельсовета Тимского района заслушивает ежегодные отчеты Главы Тимского сельсовета о результатах его деятельности, деятельности местной администрации и иных подведомственных Главе сельсовета органов местного самоуправления, в том числе о решении вопросов, поставленных Собранием депутатов Тимского сельсовета Тимского района.</w:t>
      </w:r>
    </w:p>
    <w:p w:rsidR="00D36552" w:rsidRDefault="00D36552"/>
    <w:sectPr w:rsidR="00D36552" w:rsidSect="00BD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DE7"/>
    <w:rsid w:val="00AE2DE7"/>
    <w:rsid w:val="00BD4E36"/>
    <w:rsid w:val="00C437D4"/>
    <w:rsid w:val="00D36552"/>
    <w:rsid w:val="00E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2DE7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E2DE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AE2DE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2020-04-27T11:32:00Z</dcterms:created>
  <dcterms:modified xsi:type="dcterms:W3CDTF">2024-09-20T12:49:00Z</dcterms:modified>
</cp:coreProperties>
</file>